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AA79" w14:textId="77777777" w:rsidR="00FC09B8" w:rsidRPr="00FC09B8" w:rsidRDefault="00FC09B8" w:rsidP="00FC09B8">
      <w:pPr>
        <w:pStyle w:val="Bezodstpw"/>
        <w:jc w:val="right"/>
        <w:rPr>
          <w:rFonts w:ascii="Arial" w:hAnsi="Arial" w:cs="Arial"/>
          <w:i/>
          <w:iCs/>
        </w:rPr>
      </w:pPr>
      <w:r w:rsidRPr="00FC09B8">
        <w:rPr>
          <w:rFonts w:ascii="Arial" w:hAnsi="Arial" w:cs="Arial"/>
          <w:i/>
          <w:iCs/>
          <w:color w:val="000000"/>
        </w:rPr>
        <w:t xml:space="preserve">Załącznik do </w:t>
      </w:r>
      <w:r w:rsidRPr="00FC09B8">
        <w:rPr>
          <w:rFonts w:ascii="Arial" w:hAnsi="Arial" w:cs="Arial"/>
          <w:i/>
          <w:iCs/>
        </w:rPr>
        <w:t>Zarządzenie nr 15/2023</w:t>
      </w:r>
    </w:p>
    <w:p w14:paraId="57DEC0A4" w14:textId="77777777" w:rsidR="00FC09B8" w:rsidRPr="00FC09B8" w:rsidRDefault="00FC09B8" w:rsidP="00FC09B8">
      <w:pPr>
        <w:pStyle w:val="Bezodstpw"/>
        <w:jc w:val="right"/>
        <w:rPr>
          <w:rFonts w:ascii="Arial" w:hAnsi="Arial" w:cs="Arial"/>
          <w:i/>
          <w:iCs/>
        </w:rPr>
      </w:pPr>
      <w:r w:rsidRPr="00FC09B8">
        <w:rPr>
          <w:rFonts w:ascii="Arial" w:hAnsi="Arial" w:cs="Arial"/>
          <w:i/>
          <w:iCs/>
        </w:rPr>
        <w:t>Dyrektora Przedszkola Miejskiego nr 73 w Łodzi</w:t>
      </w:r>
    </w:p>
    <w:p w14:paraId="179147DF" w14:textId="77777777" w:rsidR="00FC09B8" w:rsidRPr="00FC09B8" w:rsidRDefault="00FC09B8" w:rsidP="00FC09B8">
      <w:pPr>
        <w:pStyle w:val="Bezodstpw"/>
        <w:jc w:val="right"/>
        <w:rPr>
          <w:rFonts w:ascii="Arial" w:hAnsi="Arial" w:cs="Arial"/>
          <w:i/>
          <w:iCs/>
        </w:rPr>
      </w:pPr>
      <w:r w:rsidRPr="00FC09B8">
        <w:rPr>
          <w:rFonts w:ascii="Arial" w:hAnsi="Arial" w:cs="Arial"/>
          <w:i/>
          <w:iCs/>
        </w:rPr>
        <w:t>z dnia 27.10.2023</w:t>
      </w:r>
    </w:p>
    <w:p w14:paraId="3B7EE5E4" w14:textId="77777777" w:rsidR="00FC09B8" w:rsidRPr="00FC09B8" w:rsidRDefault="00FC09B8" w:rsidP="00FC09B8">
      <w:pPr>
        <w:pStyle w:val="Bezodstpw"/>
        <w:jc w:val="right"/>
        <w:rPr>
          <w:rFonts w:ascii="Arial" w:hAnsi="Arial" w:cs="Arial"/>
          <w:b/>
          <w:bCs/>
          <w:color w:val="000000"/>
          <w:sz w:val="44"/>
          <w:szCs w:val="44"/>
        </w:rPr>
      </w:pPr>
    </w:p>
    <w:p w14:paraId="0E46384B" w14:textId="77777777" w:rsidR="00FC09B8" w:rsidRPr="00FC09B8" w:rsidRDefault="00FC09B8" w:rsidP="00FC09B8">
      <w:pPr>
        <w:pStyle w:val="Bezodstpw"/>
        <w:rPr>
          <w:rFonts w:ascii="Arial" w:hAnsi="Arial" w:cs="Arial"/>
          <w:b/>
          <w:bCs/>
          <w:color w:val="000000"/>
          <w:sz w:val="44"/>
          <w:szCs w:val="44"/>
        </w:rPr>
      </w:pPr>
    </w:p>
    <w:p w14:paraId="36EA4E44" w14:textId="77777777" w:rsidR="00FC09B8" w:rsidRPr="00FC09B8" w:rsidRDefault="00FC09B8" w:rsidP="00FC09B8">
      <w:pPr>
        <w:pStyle w:val="Bezodstpw"/>
        <w:rPr>
          <w:rFonts w:ascii="Arial" w:hAnsi="Arial" w:cs="Arial"/>
          <w:b/>
          <w:bCs/>
          <w:color w:val="000000"/>
          <w:sz w:val="44"/>
          <w:szCs w:val="44"/>
        </w:rPr>
      </w:pPr>
      <w:r w:rsidRPr="00FC09B8">
        <w:rPr>
          <w:rFonts w:ascii="Arial" w:hAnsi="Arial" w:cs="Arial"/>
          <w:b/>
          <w:bCs/>
          <w:color w:val="000000"/>
          <w:sz w:val="44"/>
          <w:szCs w:val="44"/>
        </w:rPr>
        <w:t>PROCEDURA POSTĘPOWANIA</w:t>
      </w:r>
    </w:p>
    <w:p w14:paraId="55C9694F" w14:textId="77777777" w:rsidR="00FC09B8" w:rsidRPr="00FC09B8" w:rsidRDefault="00FC09B8" w:rsidP="00FC09B8">
      <w:pPr>
        <w:pStyle w:val="Bezodstpw"/>
        <w:rPr>
          <w:rFonts w:ascii="Arial" w:hAnsi="Arial" w:cs="Arial"/>
          <w:b/>
          <w:bCs/>
          <w:color w:val="000000"/>
          <w:sz w:val="44"/>
          <w:szCs w:val="44"/>
        </w:rPr>
      </w:pPr>
      <w:r w:rsidRPr="00FC09B8">
        <w:rPr>
          <w:rFonts w:ascii="Arial" w:hAnsi="Arial" w:cs="Arial"/>
          <w:b/>
          <w:bCs/>
          <w:color w:val="000000"/>
          <w:sz w:val="44"/>
          <w:szCs w:val="44"/>
        </w:rPr>
        <w:t>W PRZYPADKU POWZIĘCIA INFORMACJI,</w:t>
      </w:r>
    </w:p>
    <w:p w14:paraId="2AD9D70A" w14:textId="77777777" w:rsidR="00FC09B8" w:rsidRPr="00FC09B8" w:rsidRDefault="00FC09B8" w:rsidP="00FC09B8">
      <w:pPr>
        <w:pStyle w:val="Bezodstpw"/>
        <w:rPr>
          <w:rFonts w:ascii="Arial" w:hAnsi="Arial" w:cs="Arial"/>
          <w:color w:val="000000"/>
          <w:sz w:val="44"/>
          <w:szCs w:val="44"/>
        </w:rPr>
      </w:pPr>
      <w:r w:rsidRPr="00FC09B8">
        <w:rPr>
          <w:rFonts w:ascii="Arial" w:hAnsi="Arial" w:cs="Arial"/>
          <w:b/>
          <w:bCs/>
          <w:color w:val="000000"/>
          <w:sz w:val="44"/>
          <w:szCs w:val="44"/>
        </w:rPr>
        <w:t>IŻ DZIECKO JEST KRZYWDZONE</w:t>
      </w:r>
    </w:p>
    <w:p w14:paraId="021B5E39" w14:textId="77777777" w:rsidR="00FC09B8" w:rsidRPr="00FC09B8" w:rsidRDefault="00FC09B8" w:rsidP="00FC09B8">
      <w:pPr>
        <w:pStyle w:val="Bezodstpw"/>
        <w:rPr>
          <w:rFonts w:ascii="Arial" w:hAnsi="Arial" w:cs="Arial"/>
          <w:color w:val="000000"/>
          <w:sz w:val="24"/>
          <w:szCs w:val="24"/>
        </w:rPr>
      </w:pPr>
    </w:p>
    <w:p w14:paraId="6EFA5E09" w14:textId="77777777" w:rsidR="00FC09B8" w:rsidRPr="00FC09B8" w:rsidRDefault="00FC09B8" w:rsidP="00FC09B8">
      <w:pPr>
        <w:pStyle w:val="Bezodstpw"/>
        <w:spacing w:line="276" w:lineRule="auto"/>
        <w:rPr>
          <w:rFonts w:ascii="Arial" w:hAnsi="Arial" w:cs="Arial"/>
          <w:b/>
          <w:i/>
          <w:sz w:val="24"/>
          <w:szCs w:val="24"/>
        </w:rPr>
      </w:pPr>
    </w:p>
    <w:p w14:paraId="15F67B5B" w14:textId="77777777" w:rsidR="00FC09B8" w:rsidRPr="00FC09B8" w:rsidRDefault="00FC09B8" w:rsidP="00FC09B8">
      <w:pPr>
        <w:pStyle w:val="Bezodstpw"/>
        <w:spacing w:line="276" w:lineRule="auto"/>
        <w:rPr>
          <w:rFonts w:ascii="Arial" w:hAnsi="Arial" w:cs="Arial"/>
          <w:b/>
          <w:i/>
          <w:sz w:val="24"/>
          <w:szCs w:val="24"/>
        </w:rPr>
      </w:pPr>
      <w:r w:rsidRPr="00FC09B8">
        <w:rPr>
          <w:rFonts w:ascii="Arial" w:hAnsi="Arial" w:cs="Arial"/>
          <w:b/>
          <w:i/>
          <w:sz w:val="24"/>
          <w:szCs w:val="24"/>
        </w:rPr>
        <w:t>Akty prawne</w:t>
      </w:r>
    </w:p>
    <w:p w14:paraId="2BE714D2"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1.       Konwencja o Prawach Dziecka przyjęta przez Zgromadzenie Ogólne Narodów Zjednoczonych dnia 20 listopada 1989 r. (Dz.U. 1991 nr 120, poz. 526);</w:t>
      </w:r>
    </w:p>
    <w:p w14:paraId="5B16900F"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 xml:space="preserve">2.       Ustawa z dnia 29 lipca 2005 r. o przeciwdziałaniu przemocy domowej (Dz.U. 2021, poz. 1249 z </w:t>
      </w:r>
      <w:proofErr w:type="spellStart"/>
      <w:r w:rsidRPr="00FC09B8">
        <w:rPr>
          <w:rFonts w:ascii="Arial" w:hAnsi="Arial" w:cs="Arial"/>
          <w:i/>
          <w:color w:val="000000"/>
          <w:sz w:val="24"/>
          <w:szCs w:val="24"/>
        </w:rPr>
        <w:t>późn</w:t>
      </w:r>
      <w:proofErr w:type="spellEnd"/>
      <w:r w:rsidRPr="00FC09B8">
        <w:rPr>
          <w:rFonts w:ascii="Arial" w:hAnsi="Arial" w:cs="Arial"/>
          <w:i/>
          <w:color w:val="000000"/>
          <w:sz w:val="24"/>
          <w:szCs w:val="24"/>
        </w:rPr>
        <w:t>. zmianami)</w:t>
      </w:r>
    </w:p>
    <w:p w14:paraId="0BA16C24"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3.       Ustawa z dnia 9 marca 2023 r. o zmianie ustawy o przeciwdziałaniu przemocy w rodzinie oraz niektórych innych ustaw (Dz.U. 2023 poz. 535)</w:t>
      </w:r>
    </w:p>
    <w:p w14:paraId="4ABE48A4"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4.       Rozporządzenie Rady Ministrów z dnia 6 września 2023 r. w sprawie procedury "Niebieskie Karty" oraz wzorów formularzy "Niebieska Karta" (Dz.U. 2023 poz. 1870).</w:t>
      </w:r>
    </w:p>
    <w:p w14:paraId="00F591D3"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 xml:space="preserve">5.       Ustawa z dnia 26 stycznia 1982 r. - Karta Nauczyciela (Dz.U. 2023 poz.984 z </w:t>
      </w:r>
      <w:proofErr w:type="spellStart"/>
      <w:r w:rsidRPr="00FC09B8">
        <w:rPr>
          <w:rFonts w:ascii="Arial" w:hAnsi="Arial" w:cs="Arial"/>
          <w:i/>
          <w:color w:val="000000"/>
          <w:sz w:val="24"/>
          <w:szCs w:val="24"/>
        </w:rPr>
        <w:t>późn</w:t>
      </w:r>
      <w:proofErr w:type="spellEnd"/>
      <w:r w:rsidRPr="00FC09B8">
        <w:rPr>
          <w:rFonts w:ascii="Arial" w:hAnsi="Arial" w:cs="Arial"/>
          <w:i/>
          <w:color w:val="000000"/>
          <w:sz w:val="24"/>
          <w:szCs w:val="24"/>
        </w:rPr>
        <w:t>. zmianami, rozdział 2 art. 6 pkt 1);</w:t>
      </w:r>
    </w:p>
    <w:p w14:paraId="67E801C0"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 xml:space="preserve">6.      Ustawa z dnia 14 grudnia 2016 r. Prawo oświatowe (Dz.U.2023 poz. 900 z </w:t>
      </w:r>
      <w:proofErr w:type="spellStart"/>
      <w:r w:rsidRPr="00FC09B8">
        <w:rPr>
          <w:rFonts w:ascii="Arial" w:hAnsi="Arial" w:cs="Arial"/>
          <w:i/>
          <w:color w:val="000000"/>
          <w:sz w:val="24"/>
          <w:szCs w:val="24"/>
        </w:rPr>
        <w:t>późn</w:t>
      </w:r>
      <w:proofErr w:type="spellEnd"/>
      <w:r w:rsidRPr="00FC09B8">
        <w:rPr>
          <w:rFonts w:ascii="Arial" w:hAnsi="Arial" w:cs="Arial"/>
          <w:i/>
          <w:color w:val="000000"/>
          <w:sz w:val="24"/>
          <w:szCs w:val="24"/>
        </w:rPr>
        <w:t>. zmianami);</w:t>
      </w:r>
    </w:p>
    <w:p w14:paraId="4A980222"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 xml:space="preserve">7.      Ustawa z 7 września 1991 r. o systemie oświaty (Dz.U. 2022, poz. 2230 z </w:t>
      </w:r>
      <w:proofErr w:type="spellStart"/>
      <w:r w:rsidRPr="00FC09B8">
        <w:rPr>
          <w:rFonts w:ascii="Arial" w:hAnsi="Arial" w:cs="Arial"/>
          <w:i/>
          <w:color w:val="000000"/>
          <w:sz w:val="24"/>
          <w:szCs w:val="24"/>
        </w:rPr>
        <w:t>póżn</w:t>
      </w:r>
      <w:proofErr w:type="spellEnd"/>
      <w:r w:rsidRPr="00FC09B8">
        <w:rPr>
          <w:rFonts w:ascii="Arial" w:hAnsi="Arial" w:cs="Arial"/>
          <w:i/>
          <w:color w:val="000000"/>
          <w:sz w:val="24"/>
          <w:szCs w:val="24"/>
        </w:rPr>
        <w:t>. zmianami)</w:t>
      </w:r>
    </w:p>
    <w:p w14:paraId="4496C06C"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 xml:space="preserve">8.       Ustawa Kodeks karny z dnia 6 czerwca 1997 r. (Dz.U. 1997 nr 88 poz.553 z </w:t>
      </w:r>
      <w:proofErr w:type="spellStart"/>
      <w:r w:rsidRPr="00FC09B8">
        <w:rPr>
          <w:rFonts w:ascii="Arial" w:hAnsi="Arial" w:cs="Arial"/>
          <w:i/>
          <w:color w:val="000000"/>
          <w:sz w:val="24"/>
          <w:szCs w:val="24"/>
        </w:rPr>
        <w:t>późn</w:t>
      </w:r>
      <w:proofErr w:type="spellEnd"/>
      <w:r w:rsidRPr="00FC09B8">
        <w:rPr>
          <w:rFonts w:ascii="Arial" w:hAnsi="Arial" w:cs="Arial"/>
          <w:i/>
          <w:color w:val="000000"/>
          <w:sz w:val="24"/>
          <w:szCs w:val="24"/>
        </w:rPr>
        <w:t xml:space="preserve"> zmianami);</w:t>
      </w:r>
    </w:p>
    <w:p w14:paraId="6660C28D"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9.   Ustawa z dnia 10 maja 2018 r. o ochronie danych osobowych (Dz.U. 2018 poz. 1000);</w:t>
      </w:r>
    </w:p>
    <w:p w14:paraId="29149AD4"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10.   Ustawa z dnia 28 lipca 2023 r. o zmianie ustawy – Kodeks rodzinny i opiekuńczy oraz innych ustaw (Dz.U. 2023 poz. 1606);</w:t>
      </w:r>
    </w:p>
    <w:p w14:paraId="1684774F" w14:textId="77777777"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i/>
          <w:color w:val="000000"/>
          <w:sz w:val="24"/>
          <w:szCs w:val="24"/>
        </w:rPr>
        <w:t>11.   Ustawa z dnia 13 maja 2016 r. o przeciwdziałaniu zagrożeniom przestępczością na tle seksualnym (Dz.U. 2023 poz. 1304).</w:t>
      </w:r>
    </w:p>
    <w:p w14:paraId="72E1BF54" w14:textId="77777777" w:rsidR="00FC09B8" w:rsidRPr="00FC09B8" w:rsidRDefault="00FC09B8" w:rsidP="00FC09B8">
      <w:pPr>
        <w:pStyle w:val="Bezodstpw"/>
        <w:spacing w:line="276" w:lineRule="auto"/>
        <w:rPr>
          <w:rFonts w:ascii="Arial" w:hAnsi="Arial" w:cs="Arial"/>
          <w:i/>
          <w:color w:val="000000"/>
          <w:sz w:val="24"/>
          <w:szCs w:val="24"/>
        </w:rPr>
      </w:pPr>
    </w:p>
    <w:p w14:paraId="5975EB1B" w14:textId="77777777" w:rsidR="00FC09B8" w:rsidRPr="00FC09B8" w:rsidRDefault="00FC09B8" w:rsidP="00FC09B8">
      <w:pPr>
        <w:pStyle w:val="Bezodstpw"/>
        <w:rPr>
          <w:rFonts w:ascii="Arial" w:hAnsi="Arial" w:cs="Arial"/>
          <w:color w:val="000000"/>
        </w:rPr>
      </w:pPr>
    </w:p>
    <w:p w14:paraId="1BC952BD" w14:textId="77777777" w:rsidR="00FC09B8" w:rsidRPr="00FC09B8" w:rsidRDefault="00FC09B8" w:rsidP="00FC09B8">
      <w:pPr>
        <w:pStyle w:val="Bezodstpw"/>
        <w:rPr>
          <w:rFonts w:ascii="Arial" w:hAnsi="Arial" w:cs="Arial"/>
          <w:color w:val="000000"/>
        </w:rPr>
      </w:pPr>
    </w:p>
    <w:p w14:paraId="1577CDAB" w14:textId="77777777" w:rsidR="00FC09B8" w:rsidRPr="00FC09B8" w:rsidRDefault="00FC09B8" w:rsidP="00FC09B8">
      <w:pPr>
        <w:pStyle w:val="Bezodstpw"/>
        <w:rPr>
          <w:rFonts w:ascii="Arial" w:hAnsi="Arial" w:cs="Arial"/>
          <w:b/>
          <w:bCs/>
          <w:color w:val="000000"/>
          <w:sz w:val="24"/>
          <w:szCs w:val="24"/>
        </w:rPr>
      </w:pPr>
    </w:p>
    <w:p w14:paraId="3019C4A8" w14:textId="77777777" w:rsidR="00FC09B8" w:rsidRPr="00FC09B8" w:rsidRDefault="00FC09B8" w:rsidP="00FC09B8">
      <w:pPr>
        <w:pStyle w:val="Bezodstpw"/>
        <w:rPr>
          <w:rFonts w:ascii="Arial" w:hAnsi="Arial" w:cs="Arial"/>
          <w:b/>
          <w:bCs/>
          <w:color w:val="000000"/>
          <w:sz w:val="24"/>
          <w:szCs w:val="24"/>
        </w:rPr>
      </w:pPr>
    </w:p>
    <w:p w14:paraId="679A28F6" w14:textId="77777777" w:rsidR="00FC09B8" w:rsidRPr="00FC09B8" w:rsidRDefault="00FC09B8" w:rsidP="00FC09B8">
      <w:pPr>
        <w:pStyle w:val="Bezodstpw"/>
        <w:rPr>
          <w:rFonts w:ascii="Arial" w:hAnsi="Arial" w:cs="Arial"/>
          <w:b/>
          <w:bCs/>
          <w:color w:val="000000"/>
          <w:sz w:val="24"/>
          <w:szCs w:val="24"/>
        </w:rPr>
      </w:pPr>
    </w:p>
    <w:p w14:paraId="20224D98" w14:textId="77777777" w:rsidR="00FC09B8" w:rsidRPr="00FC09B8" w:rsidRDefault="00FC09B8" w:rsidP="00FC09B8">
      <w:pPr>
        <w:pStyle w:val="Bezodstpw"/>
        <w:rPr>
          <w:rFonts w:ascii="Arial" w:hAnsi="Arial" w:cs="Arial"/>
          <w:b/>
          <w:bCs/>
          <w:color w:val="000000"/>
          <w:sz w:val="24"/>
          <w:szCs w:val="24"/>
        </w:rPr>
      </w:pPr>
    </w:p>
    <w:p w14:paraId="5F078D18" w14:textId="77777777" w:rsidR="00FC09B8" w:rsidRPr="00FC09B8" w:rsidRDefault="00FC09B8" w:rsidP="00FC09B8">
      <w:pPr>
        <w:pStyle w:val="Bezodstpw"/>
        <w:rPr>
          <w:rFonts w:ascii="Arial" w:hAnsi="Arial" w:cs="Arial"/>
          <w:b/>
          <w:bCs/>
          <w:color w:val="000000"/>
          <w:sz w:val="24"/>
          <w:szCs w:val="24"/>
        </w:rPr>
      </w:pPr>
    </w:p>
    <w:p w14:paraId="7F39DA3D" w14:textId="77777777" w:rsidR="00FC09B8" w:rsidRPr="00FC09B8" w:rsidRDefault="00FC09B8" w:rsidP="00FC09B8">
      <w:pPr>
        <w:pStyle w:val="Bezodstpw"/>
        <w:rPr>
          <w:rFonts w:ascii="Arial" w:hAnsi="Arial" w:cs="Arial"/>
          <w:b/>
          <w:bCs/>
          <w:color w:val="000000"/>
          <w:sz w:val="24"/>
          <w:szCs w:val="24"/>
        </w:rPr>
      </w:pPr>
    </w:p>
    <w:p w14:paraId="3FBCB97F" w14:textId="5EB92128" w:rsidR="00FC09B8" w:rsidRPr="00FC09B8" w:rsidRDefault="00FC09B8" w:rsidP="00FC09B8">
      <w:pPr>
        <w:pStyle w:val="Bezodstpw"/>
        <w:rPr>
          <w:rFonts w:ascii="Arial" w:hAnsi="Arial" w:cs="Arial"/>
          <w:b/>
          <w:bCs/>
          <w:color w:val="000000"/>
          <w:sz w:val="24"/>
          <w:szCs w:val="24"/>
        </w:rPr>
      </w:pPr>
      <w:r w:rsidRPr="00FC09B8">
        <w:rPr>
          <w:rFonts w:ascii="Arial" w:hAnsi="Arial" w:cs="Arial"/>
          <w:b/>
          <w:bCs/>
          <w:color w:val="000000"/>
          <w:sz w:val="24"/>
          <w:szCs w:val="24"/>
        </w:rPr>
        <w:t>Wstęp</w:t>
      </w:r>
    </w:p>
    <w:p w14:paraId="46250691"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sz w:val="24"/>
          <w:szCs w:val="24"/>
        </w:rPr>
        <w:t xml:space="preserve">Zasadą wszystkich działań podejmowanych przez pracowników Przedszkola Miejskiego nr 73 w Łodzi jest </w:t>
      </w:r>
      <w:r w:rsidRPr="00FC09B8">
        <w:rPr>
          <w:rFonts w:ascii="Arial" w:hAnsi="Arial" w:cs="Arial"/>
          <w:color w:val="000000"/>
          <w:sz w:val="24"/>
          <w:szCs w:val="24"/>
        </w:rPr>
        <w:t xml:space="preserve">działanie dla dobra dziecka i w jego najlepszym interesie. Każdy pracownik przedszkola traktuje dziecko z szacunkiem oraz uwzględnia jego potrzeby. Niedopuszczalne jest stosowanie przez pracownika wobec dziecka przemocy w jakiejkolwiek formie. </w:t>
      </w:r>
    </w:p>
    <w:p w14:paraId="7B33931B" w14:textId="48223503" w:rsid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Pracownicy przedszkola działają w ramach obowiązującego prawa, przepisów wewnętrznych jednostki oraz swoich kompetencji. </w:t>
      </w:r>
    </w:p>
    <w:p w14:paraId="55752A36" w14:textId="77777777" w:rsidR="00FC09B8" w:rsidRPr="00FC09B8" w:rsidRDefault="00FC09B8" w:rsidP="00FC09B8">
      <w:pPr>
        <w:pStyle w:val="Bezodstpw"/>
        <w:rPr>
          <w:rFonts w:ascii="Arial" w:hAnsi="Arial" w:cs="Arial"/>
          <w:color w:val="000000"/>
          <w:sz w:val="24"/>
          <w:szCs w:val="24"/>
        </w:rPr>
      </w:pPr>
    </w:p>
    <w:p w14:paraId="049F6215"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Celem procedury jest przeciwdziałanie</w:t>
      </w:r>
      <w:r w:rsidRPr="00FC09B8">
        <w:rPr>
          <w:rFonts w:ascii="Arial" w:hAnsi="Arial" w:cs="Arial"/>
          <w:color w:val="000000"/>
          <w:sz w:val="24"/>
          <w:szCs w:val="24"/>
        </w:rPr>
        <w:t xml:space="preserve"> wszelkim aktom krzywdzenia dzieci. </w:t>
      </w:r>
    </w:p>
    <w:p w14:paraId="71826910"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Dokument reguluje zasady postępowania pracowników Przedszkola Miejskiego nr 73 (zwanych dalej pracownikami przedszkola) w przypadku powzięcia informacji o działaniach krzywdzących dziecko. </w:t>
      </w:r>
    </w:p>
    <w:p w14:paraId="330575D0"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Określa zasady wstępnej identyfikacji i rozpoznania występowania krzywdzenia dziecka. Wskazuje sposoby postępowania w przypadku krzywdzenia dziecka w rodzinie lub przedszkolu. </w:t>
      </w:r>
    </w:p>
    <w:p w14:paraId="73856EB9"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Do przestrzegania procedury zobowiązani są wszyscy pracownicy przedszkola. </w:t>
      </w:r>
    </w:p>
    <w:p w14:paraId="60F597F5" w14:textId="77777777" w:rsidR="00FC09B8" w:rsidRPr="00FC09B8" w:rsidRDefault="00FC09B8" w:rsidP="00FC09B8">
      <w:pPr>
        <w:pStyle w:val="Bezodstpw"/>
        <w:rPr>
          <w:rFonts w:ascii="Arial" w:hAnsi="Arial" w:cs="Arial"/>
          <w:color w:val="000000"/>
          <w:sz w:val="24"/>
          <w:szCs w:val="24"/>
        </w:rPr>
      </w:pPr>
    </w:p>
    <w:p w14:paraId="48D36972" w14:textId="77777777" w:rsidR="00FC09B8" w:rsidRPr="00FC09B8" w:rsidRDefault="00FC09B8" w:rsidP="00FC09B8">
      <w:pPr>
        <w:pStyle w:val="Bezodstpw"/>
        <w:rPr>
          <w:rFonts w:ascii="Arial" w:hAnsi="Arial" w:cs="Arial"/>
          <w:b/>
          <w:bCs/>
          <w:color w:val="000000"/>
          <w:sz w:val="24"/>
          <w:szCs w:val="24"/>
        </w:rPr>
      </w:pPr>
      <w:r w:rsidRPr="00FC09B8">
        <w:rPr>
          <w:rFonts w:ascii="Arial" w:hAnsi="Arial" w:cs="Arial"/>
          <w:b/>
          <w:bCs/>
          <w:color w:val="000000"/>
          <w:sz w:val="24"/>
          <w:szCs w:val="24"/>
        </w:rPr>
        <w:t>1. Obowiązki i odpowiedzialność osób realizujących złożenia procedury</w:t>
      </w:r>
    </w:p>
    <w:p w14:paraId="71811347" w14:textId="77777777" w:rsidR="00FC09B8" w:rsidRPr="00FC09B8" w:rsidRDefault="00FC09B8" w:rsidP="00FC09B8">
      <w:pPr>
        <w:pStyle w:val="Bezodstpw"/>
        <w:rPr>
          <w:rFonts w:ascii="Arial" w:hAnsi="Arial" w:cs="Arial"/>
          <w:b/>
          <w:bCs/>
          <w:color w:val="000000"/>
          <w:sz w:val="24"/>
          <w:szCs w:val="24"/>
        </w:rPr>
      </w:pPr>
    </w:p>
    <w:p w14:paraId="7FCD74F6"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Dyrektor</w:t>
      </w:r>
    </w:p>
    <w:p w14:paraId="080D1069" w14:textId="48EE71FE" w:rsidR="00FC09B8" w:rsidRPr="00FC09B8" w:rsidRDefault="00FC09B8" w:rsidP="00FC09B8">
      <w:pPr>
        <w:pStyle w:val="Bezodstpw"/>
        <w:numPr>
          <w:ilvl w:val="0"/>
          <w:numId w:val="5"/>
        </w:numPr>
        <w:rPr>
          <w:rFonts w:ascii="Arial" w:hAnsi="Arial" w:cs="Arial"/>
          <w:color w:val="000000"/>
          <w:sz w:val="24"/>
          <w:szCs w:val="24"/>
        </w:rPr>
      </w:pPr>
      <w:r w:rsidRPr="00FC09B8">
        <w:rPr>
          <w:rFonts w:ascii="Arial" w:hAnsi="Arial" w:cs="Arial"/>
          <w:color w:val="000000"/>
          <w:sz w:val="24"/>
          <w:szCs w:val="24"/>
        </w:rPr>
        <w:t xml:space="preserve">Reprezentuje placówkę na zewnątrz. </w:t>
      </w:r>
    </w:p>
    <w:p w14:paraId="783B362D" w14:textId="4ED6235D" w:rsidR="00FC09B8" w:rsidRPr="00FC09B8" w:rsidRDefault="00FC09B8" w:rsidP="00FC09B8">
      <w:pPr>
        <w:pStyle w:val="Bezodstpw"/>
        <w:numPr>
          <w:ilvl w:val="0"/>
          <w:numId w:val="5"/>
        </w:numPr>
        <w:rPr>
          <w:rFonts w:ascii="Arial" w:hAnsi="Arial" w:cs="Arial"/>
          <w:color w:val="000000"/>
          <w:sz w:val="24"/>
          <w:szCs w:val="24"/>
        </w:rPr>
      </w:pPr>
      <w:r w:rsidRPr="00FC09B8">
        <w:rPr>
          <w:rFonts w:ascii="Arial" w:hAnsi="Arial" w:cs="Arial"/>
          <w:color w:val="000000"/>
          <w:sz w:val="24"/>
          <w:szCs w:val="24"/>
        </w:rPr>
        <w:t xml:space="preserve">Sprawuje opiekę nad dziećmi; posiada wiedzę o prowadzonych działaniach. </w:t>
      </w:r>
    </w:p>
    <w:p w14:paraId="129A58BB" w14:textId="0817759D" w:rsidR="00FC09B8" w:rsidRPr="00FC09B8" w:rsidRDefault="00FC09B8" w:rsidP="00FC09B8">
      <w:pPr>
        <w:pStyle w:val="Bezodstpw"/>
        <w:numPr>
          <w:ilvl w:val="0"/>
          <w:numId w:val="5"/>
        </w:numPr>
        <w:rPr>
          <w:rFonts w:ascii="Arial" w:hAnsi="Arial" w:cs="Arial"/>
          <w:color w:val="000000"/>
          <w:sz w:val="24"/>
          <w:szCs w:val="24"/>
        </w:rPr>
      </w:pPr>
      <w:r w:rsidRPr="00FC09B8">
        <w:rPr>
          <w:rFonts w:ascii="Arial" w:hAnsi="Arial" w:cs="Arial"/>
          <w:color w:val="000000"/>
          <w:sz w:val="24"/>
          <w:szCs w:val="24"/>
        </w:rPr>
        <w:t xml:space="preserve">W razie potrzeby zgłasza sprawę właściwym organom ścigania (Sąd Rejonowy lub prokuratura). </w:t>
      </w:r>
    </w:p>
    <w:p w14:paraId="464AC57D" w14:textId="77777777" w:rsidR="00FC09B8" w:rsidRPr="00FC09B8" w:rsidRDefault="00FC09B8" w:rsidP="00FC09B8">
      <w:pPr>
        <w:pStyle w:val="Bezodstpw"/>
        <w:rPr>
          <w:rFonts w:ascii="Arial" w:hAnsi="Arial" w:cs="Arial"/>
          <w:color w:val="000000"/>
          <w:sz w:val="24"/>
          <w:szCs w:val="24"/>
        </w:rPr>
      </w:pPr>
    </w:p>
    <w:p w14:paraId="3D873828"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Nauczyciel/Wychowawca dziecka: </w:t>
      </w:r>
    </w:p>
    <w:p w14:paraId="07823804" w14:textId="0792205D" w:rsidR="00FC09B8" w:rsidRPr="00FC09B8" w:rsidRDefault="00FC09B8" w:rsidP="00FC09B8">
      <w:pPr>
        <w:pStyle w:val="Bezodstpw"/>
        <w:numPr>
          <w:ilvl w:val="0"/>
          <w:numId w:val="6"/>
        </w:numPr>
        <w:rPr>
          <w:rFonts w:ascii="Arial" w:hAnsi="Arial" w:cs="Arial"/>
          <w:color w:val="000000"/>
          <w:sz w:val="24"/>
          <w:szCs w:val="24"/>
        </w:rPr>
      </w:pPr>
      <w:r w:rsidRPr="00FC09B8">
        <w:rPr>
          <w:rFonts w:ascii="Arial" w:hAnsi="Arial" w:cs="Arial"/>
          <w:color w:val="000000"/>
          <w:sz w:val="24"/>
          <w:szCs w:val="24"/>
        </w:rPr>
        <w:t xml:space="preserve">Podejrzewając krzywdzenie dziecka niezwłocznie kontaktuje się z dyrektorem placówki, przekazując informacje o swoich obserwacjach. </w:t>
      </w:r>
    </w:p>
    <w:p w14:paraId="29ABB0FE" w14:textId="16F0FEB4" w:rsidR="00FC09B8" w:rsidRPr="00FC09B8" w:rsidRDefault="00FC09B8" w:rsidP="00FC09B8">
      <w:pPr>
        <w:pStyle w:val="Bezodstpw"/>
        <w:numPr>
          <w:ilvl w:val="0"/>
          <w:numId w:val="6"/>
        </w:numPr>
        <w:rPr>
          <w:rFonts w:ascii="Arial" w:hAnsi="Arial" w:cs="Arial"/>
          <w:color w:val="000000"/>
          <w:sz w:val="24"/>
          <w:szCs w:val="24"/>
        </w:rPr>
      </w:pPr>
      <w:r w:rsidRPr="00FC09B8">
        <w:rPr>
          <w:rFonts w:ascii="Arial" w:hAnsi="Arial" w:cs="Arial"/>
          <w:color w:val="000000"/>
          <w:sz w:val="24"/>
          <w:szCs w:val="24"/>
        </w:rPr>
        <w:t xml:space="preserve">Zbiera informacje o dziecku (w celu wstępnego zdiagnozowania jego sytuacji) od innych pracowników przedszkola, samego dziecka, psychologa, rodziców. </w:t>
      </w:r>
    </w:p>
    <w:p w14:paraId="3AB1DB50" w14:textId="3667F869" w:rsidR="00FC09B8" w:rsidRPr="00FC09B8" w:rsidRDefault="00FC09B8" w:rsidP="00FC09B8">
      <w:pPr>
        <w:pStyle w:val="Bezodstpw"/>
        <w:numPr>
          <w:ilvl w:val="0"/>
          <w:numId w:val="6"/>
        </w:numPr>
        <w:rPr>
          <w:rFonts w:ascii="Arial" w:hAnsi="Arial" w:cs="Arial"/>
          <w:color w:val="000000"/>
          <w:sz w:val="24"/>
          <w:szCs w:val="24"/>
        </w:rPr>
      </w:pPr>
      <w:r w:rsidRPr="00FC09B8">
        <w:rPr>
          <w:rFonts w:ascii="Arial" w:hAnsi="Arial" w:cs="Arial"/>
          <w:color w:val="000000"/>
          <w:sz w:val="24"/>
          <w:szCs w:val="24"/>
        </w:rPr>
        <w:t xml:space="preserve">Wspólnie z pedagogiem/psychologiem i nauczycielem wspomagającym pracuje przy opracowaniu planu pomocy dziecku, który przedkładany jest dyrektorowi placówki; </w:t>
      </w:r>
    </w:p>
    <w:p w14:paraId="54375A23" w14:textId="24FB98F1" w:rsidR="00FC09B8" w:rsidRPr="00FC09B8" w:rsidRDefault="00FC09B8" w:rsidP="00FC09B8">
      <w:pPr>
        <w:pStyle w:val="Bezodstpw"/>
        <w:numPr>
          <w:ilvl w:val="0"/>
          <w:numId w:val="6"/>
        </w:numPr>
        <w:rPr>
          <w:rFonts w:ascii="Arial" w:hAnsi="Arial" w:cs="Arial"/>
          <w:color w:val="000000"/>
          <w:sz w:val="24"/>
          <w:szCs w:val="24"/>
        </w:rPr>
      </w:pPr>
      <w:r w:rsidRPr="00FC09B8">
        <w:rPr>
          <w:rFonts w:ascii="Arial" w:hAnsi="Arial" w:cs="Arial"/>
          <w:color w:val="000000"/>
          <w:sz w:val="24"/>
          <w:szCs w:val="24"/>
        </w:rPr>
        <w:t xml:space="preserve">Stale obserwuje dziecko. </w:t>
      </w:r>
    </w:p>
    <w:p w14:paraId="6A89D4E4" w14:textId="1AA3AB5C" w:rsidR="00FC09B8" w:rsidRPr="00FC09B8" w:rsidRDefault="00FC09B8" w:rsidP="00FC09B8">
      <w:pPr>
        <w:pStyle w:val="Bezodstpw"/>
        <w:numPr>
          <w:ilvl w:val="0"/>
          <w:numId w:val="6"/>
        </w:numPr>
        <w:rPr>
          <w:rFonts w:ascii="Arial" w:hAnsi="Arial" w:cs="Arial"/>
          <w:color w:val="000000"/>
          <w:sz w:val="24"/>
          <w:szCs w:val="24"/>
        </w:rPr>
      </w:pPr>
      <w:r w:rsidRPr="00FC09B8">
        <w:rPr>
          <w:rFonts w:ascii="Arial" w:hAnsi="Arial" w:cs="Arial"/>
          <w:color w:val="000000"/>
          <w:sz w:val="24"/>
          <w:szCs w:val="24"/>
        </w:rPr>
        <w:t xml:space="preserve">Współpracuje ze specjalistami w ramach zespołów interdyscyplinarnych. </w:t>
      </w:r>
    </w:p>
    <w:p w14:paraId="44B92969" w14:textId="46ED4025" w:rsidR="00FC09B8" w:rsidRPr="00FC09B8" w:rsidRDefault="00FC09B8" w:rsidP="00FC09B8">
      <w:pPr>
        <w:pStyle w:val="Bezodstpw"/>
        <w:numPr>
          <w:ilvl w:val="0"/>
          <w:numId w:val="6"/>
        </w:numPr>
        <w:rPr>
          <w:rFonts w:ascii="Arial" w:hAnsi="Arial" w:cs="Arial"/>
          <w:color w:val="000000"/>
          <w:sz w:val="24"/>
          <w:szCs w:val="24"/>
        </w:rPr>
      </w:pPr>
      <w:r w:rsidRPr="00FC09B8">
        <w:rPr>
          <w:rFonts w:ascii="Arial" w:hAnsi="Arial" w:cs="Arial"/>
          <w:color w:val="000000"/>
          <w:sz w:val="24"/>
          <w:szCs w:val="24"/>
        </w:rPr>
        <w:t xml:space="preserve">Udziela dziecku wsparcia na wszystkich etapach interwencji. </w:t>
      </w:r>
    </w:p>
    <w:p w14:paraId="0E768148" w14:textId="77777777" w:rsidR="00FC09B8" w:rsidRPr="00FC09B8" w:rsidRDefault="00FC09B8" w:rsidP="00FC09B8">
      <w:pPr>
        <w:pStyle w:val="Bezodstpw"/>
        <w:rPr>
          <w:rFonts w:ascii="Arial" w:hAnsi="Arial" w:cs="Arial"/>
          <w:b/>
          <w:bCs/>
          <w:color w:val="000000"/>
          <w:sz w:val="24"/>
          <w:szCs w:val="24"/>
        </w:rPr>
      </w:pPr>
    </w:p>
    <w:p w14:paraId="734A5C5A"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Psycholog/ pedagog pracujący w placówce: </w:t>
      </w:r>
    </w:p>
    <w:p w14:paraId="06C5E78D" w14:textId="767BE4EC"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t xml:space="preserve">W sytuacji podejrzenia krzywdzenia dziecka niezwłocznie kontaktuje się z dyrektorem, wychowawcą i przekazuje im informacje o swoich obserwacjach. Swoje obserwacje zapisuje w dokumentacji wychowanka. </w:t>
      </w:r>
    </w:p>
    <w:p w14:paraId="7150D3A0" w14:textId="7ECD178C"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t xml:space="preserve">Przeprowadza rozmowę z dzieckiem, dokonuje wstępnego rozeznania w jego sytuacji oraz udziela mu wsparcia. </w:t>
      </w:r>
    </w:p>
    <w:p w14:paraId="44D3A54C" w14:textId="1D0D4654"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t>Wypełnia kwestionariusz dziecka krzywdzonego (</w:t>
      </w:r>
      <w:r w:rsidRPr="00FC09B8">
        <w:rPr>
          <w:rFonts w:ascii="Arial" w:hAnsi="Arial" w:cs="Arial"/>
          <w:i/>
          <w:iCs/>
          <w:color w:val="000000"/>
          <w:sz w:val="24"/>
          <w:szCs w:val="24"/>
        </w:rPr>
        <w:t>Załącznik nr1</w:t>
      </w:r>
      <w:r w:rsidRPr="00FC09B8">
        <w:rPr>
          <w:rFonts w:ascii="Arial" w:hAnsi="Arial" w:cs="Arial"/>
          <w:color w:val="000000"/>
          <w:sz w:val="24"/>
          <w:szCs w:val="24"/>
        </w:rPr>
        <w:t xml:space="preserve">). </w:t>
      </w:r>
    </w:p>
    <w:p w14:paraId="06793E56" w14:textId="214FD0B8"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t xml:space="preserve">W obecności dyrektora przeprowadza rozmowę z rodzicami, informuje o grożących sankcjach karnych. </w:t>
      </w:r>
    </w:p>
    <w:p w14:paraId="74592807" w14:textId="0E06F245"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lastRenderedPageBreak/>
        <w:t xml:space="preserve">Zbiera materiały związane z sytuacją dziecka, w tym dokumentuje rozmowy z rodzicami, z dzieckiem wraz z cytatami, zbiera wytwory dziecka, dokumentuje rozmowy z pracownikami. </w:t>
      </w:r>
    </w:p>
    <w:p w14:paraId="1B619CFD" w14:textId="3B890939"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t xml:space="preserve">Stale obserwuje dziecko. </w:t>
      </w:r>
    </w:p>
    <w:p w14:paraId="0AD066E9" w14:textId="1333A67A"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t xml:space="preserve">Współpracuje ze specjalistami w ramach zespołów interdyscyplinarnych. </w:t>
      </w:r>
    </w:p>
    <w:p w14:paraId="7808B9AE" w14:textId="3F8656D5" w:rsidR="00FC09B8" w:rsidRPr="00FC09B8" w:rsidRDefault="00FC09B8" w:rsidP="00FC09B8">
      <w:pPr>
        <w:pStyle w:val="Bezodstpw"/>
        <w:numPr>
          <w:ilvl w:val="0"/>
          <w:numId w:val="9"/>
        </w:numPr>
        <w:rPr>
          <w:rFonts w:ascii="Arial" w:hAnsi="Arial" w:cs="Arial"/>
          <w:color w:val="000000"/>
          <w:sz w:val="24"/>
          <w:szCs w:val="24"/>
        </w:rPr>
      </w:pPr>
      <w:r w:rsidRPr="00FC09B8">
        <w:rPr>
          <w:rFonts w:ascii="Arial" w:hAnsi="Arial" w:cs="Arial"/>
          <w:color w:val="000000"/>
          <w:sz w:val="24"/>
          <w:szCs w:val="24"/>
        </w:rPr>
        <w:t xml:space="preserve">Udziela dziecku wsparcia na wszystkich etapach interwencji. </w:t>
      </w:r>
    </w:p>
    <w:p w14:paraId="01C83B88" w14:textId="77777777" w:rsidR="00FC09B8" w:rsidRPr="00FC09B8" w:rsidRDefault="00FC09B8" w:rsidP="00FC09B8">
      <w:pPr>
        <w:pStyle w:val="Bezodstpw"/>
        <w:rPr>
          <w:rFonts w:ascii="Arial" w:hAnsi="Arial" w:cs="Arial"/>
          <w:color w:val="000000"/>
          <w:sz w:val="24"/>
          <w:szCs w:val="24"/>
        </w:rPr>
      </w:pPr>
    </w:p>
    <w:p w14:paraId="79A0727F" w14:textId="77777777" w:rsidR="00FC09B8" w:rsidRPr="00FC09B8" w:rsidRDefault="00FC09B8" w:rsidP="00FC09B8">
      <w:pPr>
        <w:pStyle w:val="Bezodstpw"/>
        <w:rPr>
          <w:rFonts w:ascii="Arial" w:hAnsi="Arial" w:cs="Arial"/>
          <w:color w:val="000000"/>
          <w:sz w:val="24"/>
          <w:szCs w:val="24"/>
        </w:rPr>
      </w:pPr>
    </w:p>
    <w:p w14:paraId="1B5564C8"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Inni pracownicy: </w:t>
      </w:r>
    </w:p>
    <w:p w14:paraId="360813C4"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W sytuacji podejrzenia krzywdzenia dziecka kontaktują się z dyrektorem i jego wychowawcą, przekazując im informacje o swoich obserwacjach. </w:t>
      </w:r>
    </w:p>
    <w:p w14:paraId="6EEB0823" w14:textId="77777777" w:rsidR="00FC09B8" w:rsidRPr="00FC09B8" w:rsidRDefault="00FC09B8" w:rsidP="00FC09B8">
      <w:pPr>
        <w:pStyle w:val="Bezodstpw"/>
        <w:rPr>
          <w:rFonts w:ascii="Arial" w:hAnsi="Arial" w:cs="Arial"/>
          <w:b/>
          <w:bCs/>
          <w:color w:val="000000"/>
          <w:sz w:val="24"/>
          <w:szCs w:val="24"/>
        </w:rPr>
      </w:pPr>
    </w:p>
    <w:p w14:paraId="49A420EC" w14:textId="77777777" w:rsidR="00FC09B8" w:rsidRPr="00FC09B8" w:rsidRDefault="00FC09B8" w:rsidP="00FC09B8">
      <w:pPr>
        <w:pStyle w:val="Bezodstpw"/>
        <w:rPr>
          <w:rFonts w:ascii="Arial" w:hAnsi="Arial" w:cs="Arial"/>
          <w:b/>
          <w:bCs/>
          <w:color w:val="000000"/>
          <w:sz w:val="24"/>
          <w:szCs w:val="24"/>
        </w:rPr>
      </w:pPr>
      <w:r w:rsidRPr="00FC09B8">
        <w:rPr>
          <w:rFonts w:ascii="Arial" w:hAnsi="Arial" w:cs="Arial"/>
          <w:b/>
          <w:bCs/>
          <w:color w:val="000000"/>
          <w:sz w:val="24"/>
          <w:szCs w:val="24"/>
        </w:rPr>
        <w:t xml:space="preserve"> </w:t>
      </w:r>
    </w:p>
    <w:p w14:paraId="388FE177" w14:textId="77777777" w:rsidR="00FC09B8" w:rsidRPr="00FC09B8" w:rsidRDefault="00FC09B8" w:rsidP="00FC09B8">
      <w:pPr>
        <w:pStyle w:val="Bezodstpw"/>
        <w:rPr>
          <w:rFonts w:ascii="Arial" w:hAnsi="Arial" w:cs="Arial"/>
          <w:b/>
          <w:bCs/>
          <w:color w:val="000000"/>
          <w:sz w:val="24"/>
          <w:szCs w:val="24"/>
        </w:rPr>
      </w:pPr>
      <w:r w:rsidRPr="00FC09B8">
        <w:rPr>
          <w:rFonts w:ascii="Arial" w:hAnsi="Arial" w:cs="Arial"/>
          <w:b/>
          <w:bCs/>
          <w:color w:val="000000"/>
          <w:sz w:val="24"/>
          <w:szCs w:val="24"/>
        </w:rPr>
        <w:t>2. Definicje</w:t>
      </w:r>
    </w:p>
    <w:p w14:paraId="02C96302" w14:textId="77777777" w:rsidR="00FC09B8" w:rsidRPr="00FC09B8" w:rsidRDefault="00FC09B8" w:rsidP="00FC09B8">
      <w:pPr>
        <w:pStyle w:val="Bezodstpw"/>
        <w:rPr>
          <w:rFonts w:ascii="Arial" w:hAnsi="Arial" w:cs="Arial"/>
          <w:b/>
          <w:bCs/>
          <w:color w:val="000000"/>
          <w:sz w:val="24"/>
          <w:szCs w:val="24"/>
        </w:rPr>
      </w:pPr>
    </w:p>
    <w:p w14:paraId="02E7EFDD" w14:textId="77777777" w:rsidR="00FC09B8" w:rsidRPr="00FC09B8" w:rsidRDefault="00FC09B8" w:rsidP="00FC09B8">
      <w:pPr>
        <w:pStyle w:val="Bezodstpw"/>
        <w:rPr>
          <w:rFonts w:ascii="Arial" w:eastAsia="Times New Roman" w:hAnsi="Arial" w:cs="Arial"/>
          <w:color w:val="111111"/>
          <w:sz w:val="24"/>
          <w:szCs w:val="24"/>
          <w:lang w:eastAsia="pl-PL"/>
        </w:rPr>
      </w:pPr>
      <w:r w:rsidRPr="00FC09B8">
        <w:rPr>
          <w:rFonts w:ascii="Arial" w:hAnsi="Arial" w:cs="Arial"/>
          <w:b/>
          <w:sz w:val="24"/>
          <w:szCs w:val="24"/>
        </w:rPr>
        <w:t>Czynniki ryzyka krzywdzenia dziecka-</w:t>
      </w:r>
      <w:r w:rsidRPr="00FC09B8">
        <w:rPr>
          <w:rFonts w:ascii="Arial" w:hAnsi="Arial" w:cs="Arial"/>
          <w:sz w:val="24"/>
          <w:szCs w:val="24"/>
        </w:rPr>
        <w:t xml:space="preserve"> to wszelkie czynniki zwiększające prawdopodobieństwo, iż dziecko doświadczy intencjonalnego, bądź nieintencjonalnego krzywdzenia, nieodpowiednich dla niego oddziaływań, które mogą spowodować zaburzenia        w przebiegu jego rozwoju. Czynniki ryzyka mogą być związane ze środowiskiem społecznym, systemem rodzinnym, leżeć po stronie rodziców dziecka lub innych dzieci w rodzinie np. </w:t>
      </w:r>
      <w:r w:rsidRPr="00FC09B8">
        <w:rPr>
          <w:rFonts w:ascii="Arial" w:eastAsia="Times New Roman" w:hAnsi="Arial" w:cs="Arial"/>
          <w:color w:val="111111"/>
          <w:sz w:val="24"/>
          <w:szCs w:val="24"/>
          <w:lang w:eastAsia="pl-PL"/>
        </w:rPr>
        <w:t>złe warunki materialne, złe warunki mieszkaniowe, brak dbałości o higienę (osobistą, otoczenia), bezrobocie.</w:t>
      </w:r>
    </w:p>
    <w:p w14:paraId="16E9A43E" w14:textId="77777777" w:rsidR="00FC09B8" w:rsidRPr="00FC09B8" w:rsidRDefault="00FC09B8" w:rsidP="00FC09B8">
      <w:pPr>
        <w:pStyle w:val="Bezodstpw"/>
        <w:rPr>
          <w:rStyle w:val="Pogrubienie"/>
          <w:rFonts w:ascii="Arial" w:hAnsi="Arial" w:cs="Arial"/>
          <w:bCs w:val="0"/>
          <w:shd w:val="clear" w:color="auto" w:fill="FFFFFF"/>
        </w:rPr>
      </w:pPr>
    </w:p>
    <w:p w14:paraId="1C4E966B" w14:textId="77777777" w:rsidR="00FC09B8" w:rsidRPr="00FC09B8" w:rsidRDefault="00FC09B8" w:rsidP="00FC09B8">
      <w:pPr>
        <w:pStyle w:val="Bezodstpw"/>
        <w:rPr>
          <w:rFonts w:ascii="Arial" w:hAnsi="Arial" w:cs="Arial"/>
        </w:rPr>
      </w:pPr>
      <w:r w:rsidRPr="00FC09B8">
        <w:rPr>
          <w:rStyle w:val="Pogrubienie"/>
          <w:rFonts w:ascii="Arial" w:hAnsi="Arial" w:cs="Arial"/>
          <w:color w:val="111111"/>
          <w:sz w:val="24"/>
          <w:szCs w:val="24"/>
          <w:shd w:val="clear" w:color="auto" w:fill="FFFFFF"/>
        </w:rPr>
        <w:t>Krzywdzenie</w:t>
      </w:r>
      <w:r w:rsidRPr="00FC09B8">
        <w:rPr>
          <w:rFonts w:ascii="Arial" w:hAnsi="Arial" w:cs="Arial"/>
          <w:color w:val="111111"/>
          <w:sz w:val="24"/>
          <w:szCs w:val="24"/>
          <w:shd w:val="clear" w:color="auto" w:fill="FFFFFF"/>
        </w:rPr>
        <w:t> to</w:t>
      </w:r>
      <w:r w:rsidRPr="00FC09B8">
        <w:rPr>
          <w:rStyle w:val="Pogrubienie"/>
          <w:rFonts w:ascii="Arial" w:hAnsi="Arial" w:cs="Arial"/>
          <w:color w:val="111111"/>
          <w:sz w:val="24"/>
          <w:szCs w:val="24"/>
          <w:shd w:val="clear" w:color="auto" w:fill="FFFFFF"/>
        </w:rPr>
        <w:t> wszelkie formy przemocy fizycznej</w:t>
      </w:r>
      <w:r w:rsidRPr="00FC09B8">
        <w:rPr>
          <w:rFonts w:ascii="Arial" w:hAnsi="Arial" w:cs="Arial"/>
          <w:color w:val="111111"/>
          <w:sz w:val="24"/>
          <w:szCs w:val="24"/>
          <w:shd w:val="clear" w:color="auto" w:fill="FFFFFF"/>
        </w:rPr>
        <w:t xml:space="preserve"> i</w:t>
      </w:r>
      <w:r w:rsidRPr="00FC09B8">
        <w:rPr>
          <w:rStyle w:val="Pogrubienie"/>
          <w:rFonts w:ascii="Arial" w:hAnsi="Arial" w:cs="Arial"/>
          <w:color w:val="111111"/>
          <w:sz w:val="24"/>
          <w:szCs w:val="24"/>
          <w:shd w:val="clear" w:color="auto" w:fill="FFFFFF"/>
        </w:rPr>
        <w:t xml:space="preserve"> psychicznej, zaniedbania</w:t>
      </w:r>
      <w:r w:rsidRPr="00FC09B8">
        <w:rPr>
          <w:rFonts w:ascii="Arial" w:hAnsi="Arial" w:cs="Arial"/>
          <w:color w:val="111111"/>
          <w:sz w:val="24"/>
          <w:szCs w:val="24"/>
          <w:shd w:val="clear" w:color="auto" w:fill="FFFFFF"/>
        </w:rPr>
        <w:t> oraz</w:t>
      </w:r>
      <w:r w:rsidRPr="00FC09B8">
        <w:rPr>
          <w:rStyle w:val="Pogrubienie"/>
          <w:rFonts w:ascii="Arial" w:hAnsi="Arial" w:cs="Arial"/>
          <w:color w:val="111111"/>
          <w:sz w:val="24"/>
          <w:szCs w:val="24"/>
          <w:shd w:val="clear" w:color="auto" w:fill="FFFFFF"/>
        </w:rPr>
        <w:t> wykorzystywania seksualnego</w:t>
      </w:r>
      <w:r w:rsidRPr="00FC09B8">
        <w:rPr>
          <w:rFonts w:ascii="Arial" w:hAnsi="Arial" w:cs="Arial"/>
          <w:color w:val="111111"/>
          <w:sz w:val="24"/>
          <w:szCs w:val="24"/>
          <w:shd w:val="clear" w:color="auto" w:fill="FFFFFF"/>
        </w:rPr>
        <w:t> dziecka.</w:t>
      </w:r>
    </w:p>
    <w:p w14:paraId="0DED460F" w14:textId="77777777" w:rsidR="00FC09B8" w:rsidRPr="00FC09B8" w:rsidRDefault="00FC09B8" w:rsidP="00FC09B8">
      <w:pPr>
        <w:pStyle w:val="Bezodstpw"/>
        <w:rPr>
          <w:rFonts w:ascii="Arial" w:hAnsi="Arial" w:cs="Arial"/>
          <w:b/>
          <w:bCs/>
          <w:color w:val="000000"/>
          <w:sz w:val="24"/>
          <w:szCs w:val="24"/>
        </w:rPr>
      </w:pPr>
    </w:p>
    <w:p w14:paraId="62A55DC7"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Przemoc fizyczna </w:t>
      </w:r>
    </w:p>
    <w:p w14:paraId="7D0B7B33"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Jest to wszelkiego rodzaju bezpośrednie działanie z użyciem siły, którego rezultatem jest nieprzypadkowe zranienie np. popychanie, obezwładnianie, policzkowanie, szczypanie, kopanie, duszenie, bicie otwartą ręką, pięścią lub przedmiotami, oblewanie wrzątkiem lub substancjami żrącymi, użycie broni, itp. </w:t>
      </w:r>
    </w:p>
    <w:p w14:paraId="3C82408C" w14:textId="77777777" w:rsidR="00FC09B8" w:rsidRPr="00FC09B8" w:rsidRDefault="00FC09B8" w:rsidP="00FC09B8">
      <w:pPr>
        <w:pStyle w:val="Bezodstpw"/>
        <w:rPr>
          <w:rFonts w:ascii="Arial" w:hAnsi="Arial" w:cs="Arial"/>
          <w:b/>
          <w:bCs/>
          <w:color w:val="000000"/>
          <w:sz w:val="24"/>
          <w:szCs w:val="24"/>
        </w:rPr>
      </w:pPr>
    </w:p>
    <w:p w14:paraId="6BF31FC9"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Objawy przemocy fizycznej: </w:t>
      </w:r>
    </w:p>
    <w:p w14:paraId="6917558F"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siniaki, ślady po uderzeniach w różnych miejscach ciała, rany twarzy i głowy w różnych stanach gojenia się, ślady po oparzeniach, powtarzająca się opuchlizna, a także złamania, zwichnięcia, lęk przed rozebraniem się, lęk przed dotykiem drugiej osoby, strój nieadekwatny do pory roku oraz pogody, nadmierna apatia lub agresja, noszenie ciemnych okularów, także przy braku słońca. </w:t>
      </w:r>
    </w:p>
    <w:p w14:paraId="3F3A2C63" w14:textId="77777777" w:rsidR="00FC09B8" w:rsidRPr="00FC09B8" w:rsidRDefault="00FC09B8" w:rsidP="00FC09B8">
      <w:pPr>
        <w:pStyle w:val="Bezodstpw"/>
        <w:rPr>
          <w:rFonts w:ascii="Arial" w:hAnsi="Arial" w:cs="Arial"/>
          <w:b/>
          <w:bCs/>
          <w:color w:val="000000"/>
          <w:sz w:val="24"/>
          <w:szCs w:val="24"/>
        </w:rPr>
      </w:pPr>
    </w:p>
    <w:p w14:paraId="35C598D9"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Przemoc psychiczna </w:t>
      </w:r>
    </w:p>
    <w:p w14:paraId="78859039"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Jest to działanie prowadzące do zniszczenia pozytywnego obrazu własnej osoby np.: wyśmiewanie, poniżanie, upokarzanie, zawstydzenie, narzucanie własnych poglądów, ciągłe krytykowanie, kontrolowanie, ograniczanie kontaktów, stosowanie gróźb, szantażowanie. </w:t>
      </w:r>
    </w:p>
    <w:p w14:paraId="36FAE147" w14:textId="77777777" w:rsidR="00FC09B8" w:rsidRPr="00FC09B8" w:rsidRDefault="00FC09B8" w:rsidP="00FC09B8">
      <w:pPr>
        <w:pStyle w:val="Bezodstpw"/>
        <w:rPr>
          <w:rFonts w:ascii="Arial" w:hAnsi="Arial" w:cs="Arial"/>
          <w:color w:val="000000"/>
          <w:sz w:val="24"/>
          <w:szCs w:val="24"/>
        </w:rPr>
      </w:pPr>
    </w:p>
    <w:p w14:paraId="51A14353"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Objawy przemocy psychicznej: </w:t>
      </w:r>
    </w:p>
    <w:p w14:paraId="32A09B86"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zaburzenia mowy (wynikające z napięcia nerwowego), psychosomatyczne (bóle jelitowo–żołądkowe, bóle i zawroty głowy), moczenie i zanieczyszczanie się (zazwyczaj u dzieci), bóle mięśni, nadmierna potliwość, zaburzenia snu, brak poczucia pewności siebie, niska samoocena, wycofanie, depresja, fobie, lęki, </w:t>
      </w:r>
      <w:r w:rsidRPr="00FC09B8">
        <w:rPr>
          <w:rFonts w:ascii="Arial" w:hAnsi="Arial" w:cs="Arial"/>
          <w:color w:val="000000"/>
          <w:sz w:val="24"/>
          <w:szCs w:val="24"/>
        </w:rPr>
        <w:lastRenderedPageBreak/>
        <w:t xml:space="preserve">zachowanie destrukcyjne, kłopoty z kontrolą emocji, poczucie krzywdy i winy, nieufność do innych, problemy w pracy lub szkole, zachowania agresywne w stosunku do innych osób, tendencja do uzależniania się od innych. </w:t>
      </w:r>
    </w:p>
    <w:p w14:paraId="567B2B63" w14:textId="77777777" w:rsidR="00FC09B8" w:rsidRPr="00FC09B8" w:rsidRDefault="00FC09B8" w:rsidP="00FC09B8">
      <w:pPr>
        <w:pStyle w:val="Bezodstpw"/>
        <w:rPr>
          <w:rFonts w:ascii="Arial" w:hAnsi="Arial" w:cs="Arial"/>
          <w:b/>
          <w:bCs/>
        </w:rPr>
      </w:pPr>
    </w:p>
    <w:p w14:paraId="4E3C4849" w14:textId="77777777" w:rsidR="00FC09B8" w:rsidRPr="00FC09B8" w:rsidRDefault="00FC09B8" w:rsidP="00FC09B8">
      <w:pPr>
        <w:pStyle w:val="Bezodstpw"/>
        <w:rPr>
          <w:rFonts w:ascii="Arial" w:hAnsi="Arial" w:cs="Arial"/>
          <w:b/>
          <w:bCs/>
        </w:rPr>
      </w:pPr>
    </w:p>
    <w:p w14:paraId="79ADF1C2" w14:textId="77777777" w:rsidR="00FC09B8" w:rsidRPr="00FC09B8" w:rsidRDefault="00FC09B8" w:rsidP="00FC09B8">
      <w:pPr>
        <w:pStyle w:val="Bezodstpw"/>
        <w:rPr>
          <w:rFonts w:ascii="Arial" w:hAnsi="Arial" w:cs="Arial"/>
          <w:b/>
          <w:bCs/>
        </w:rPr>
      </w:pPr>
      <w:r w:rsidRPr="00FC09B8">
        <w:rPr>
          <w:rFonts w:ascii="Arial" w:hAnsi="Arial" w:cs="Arial"/>
          <w:b/>
          <w:bCs/>
        </w:rPr>
        <w:t>Przemoc seksualna</w:t>
      </w:r>
    </w:p>
    <w:p w14:paraId="21208621"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„Dziecko wykorzystane seksualnie można uznać każdą jednostką w wieku bezwzględnej ochrony (wiek ten określony jest przez prawo), jeżeli osoba dojrzała seksualnie, czy to przez świadome działanie czy to przez zaniedbywanie swoich społecznych obowiązków lub obowiązków wynikających ze specyficznej odpowiedzialności za dziecko dopuszcza do zaangażowania dziecka w jakąkolwiek aktywność natury seksualnej, której intencją jest zaspokojenie tej osoby.</w:t>
      </w:r>
    </w:p>
    <w:p w14:paraId="77C67421"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W świetle istniejących aktów prawnych i wiedzy prawniczej przyjmuje się trzy klasy </w:t>
      </w:r>
      <w:proofErr w:type="spellStart"/>
      <w:r w:rsidRPr="00FC09B8">
        <w:rPr>
          <w:rFonts w:ascii="Arial" w:hAnsi="Arial" w:cs="Arial"/>
          <w:color w:val="000000"/>
          <w:sz w:val="24"/>
          <w:szCs w:val="24"/>
        </w:rPr>
        <w:t>zachowań</w:t>
      </w:r>
      <w:proofErr w:type="spellEnd"/>
      <w:r w:rsidRPr="00FC09B8">
        <w:rPr>
          <w:rFonts w:ascii="Arial" w:hAnsi="Arial" w:cs="Arial"/>
          <w:color w:val="000000"/>
          <w:sz w:val="24"/>
          <w:szCs w:val="24"/>
        </w:rPr>
        <w:t xml:space="preserve"> w zakresie form seksualnego wykorzystywania dzieci przez dorosłych. </w:t>
      </w:r>
    </w:p>
    <w:p w14:paraId="13621585" w14:textId="79861A6E"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Wielu badaczy (Lew - Starowicz, 1992, Pacewicz, 1992, Lipowska - Teutsch, 1995, </w:t>
      </w:r>
      <w:r w:rsidRPr="00FC09B8">
        <w:rPr>
          <w:rFonts w:ascii="Arial" w:hAnsi="Arial" w:cs="Arial"/>
          <w:color w:val="000000"/>
          <w:sz w:val="24"/>
          <w:szCs w:val="24"/>
        </w:rPr>
        <w:t>Bargiel</w:t>
      </w:r>
      <w:r w:rsidRPr="00FC09B8">
        <w:rPr>
          <w:rFonts w:ascii="Arial" w:hAnsi="Arial" w:cs="Arial"/>
          <w:color w:val="000000"/>
          <w:sz w:val="24"/>
          <w:szCs w:val="24"/>
        </w:rPr>
        <w:t xml:space="preserve">, 1996, </w:t>
      </w:r>
      <w:proofErr w:type="spellStart"/>
      <w:r w:rsidRPr="00FC09B8">
        <w:rPr>
          <w:rFonts w:ascii="Arial" w:hAnsi="Arial" w:cs="Arial"/>
          <w:color w:val="000000"/>
          <w:sz w:val="24"/>
          <w:szCs w:val="24"/>
        </w:rPr>
        <w:t>Durda</w:t>
      </w:r>
      <w:proofErr w:type="spellEnd"/>
      <w:r w:rsidRPr="00FC09B8">
        <w:rPr>
          <w:rFonts w:ascii="Arial" w:hAnsi="Arial" w:cs="Arial"/>
          <w:color w:val="000000"/>
          <w:sz w:val="24"/>
          <w:szCs w:val="24"/>
        </w:rPr>
        <w:t xml:space="preserve">, 1998, Kmiecik - Baran, 1999) podaje rejestr możliwych objawów i </w:t>
      </w:r>
      <w:proofErr w:type="spellStart"/>
      <w:r w:rsidRPr="00FC09B8">
        <w:rPr>
          <w:rFonts w:ascii="Arial" w:hAnsi="Arial" w:cs="Arial"/>
          <w:color w:val="000000"/>
          <w:sz w:val="24"/>
          <w:szCs w:val="24"/>
        </w:rPr>
        <w:t>zachowań</w:t>
      </w:r>
      <w:proofErr w:type="spellEnd"/>
      <w:r w:rsidRPr="00FC09B8">
        <w:rPr>
          <w:rFonts w:ascii="Arial" w:hAnsi="Arial" w:cs="Arial"/>
          <w:color w:val="000000"/>
          <w:sz w:val="24"/>
          <w:szCs w:val="24"/>
        </w:rPr>
        <w:t xml:space="preserve"> dziecka wiążących się z przemocą seksualną. </w:t>
      </w:r>
    </w:p>
    <w:p w14:paraId="34E048CA"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Bezpośrednie konsekwencje przemocy seksualnej: </w:t>
      </w:r>
    </w:p>
    <w:p w14:paraId="1B552D13"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Somatyczne: </w:t>
      </w:r>
    </w:p>
    <w:p w14:paraId="2DAEF484" w14:textId="624FFCAC"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infekcje dróg moczowo - płciowych bez podłoża organicznego, </w:t>
      </w:r>
    </w:p>
    <w:p w14:paraId="2BE731CA" w14:textId="65432693"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urazy zewnętrznych narządów płciowych: zaczerwienienia, otarcia naskórka, </w:t>
      </w:r>
    </w:p>
    <w:p w14:paraId="5F6DD0F2" w14:textId="5C2BB0E3"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bolesność, </w:t>
      </w:r>
    </w:p>
    <w:p w14:paraId="12F5C775" w14:textId="132DEC5A"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urazy około odbytowe i pochwy, </w:t>
      </w:r>
    </w:p>
    <w:p w14:paraId="79F18A6C" w14:textId="63D10425"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ból przy oddawaniu moczu czy kału, np. krwawe stolce, krwawienie z narządów rodnych, upławy, </w:t>
      </w:r>
    </w:p>
    <w:p w14:paraId="425856E8" w14:textId="6498FC45"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infekcje jamy ustnej, </w:t>
      </w:r>
    </w:p>
    <w:p w14:paraId="520ADDEB" w14:textId="5C12D46E"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urazy ciała związane ze stosowaną przemocą fizyczną, </w:t>
      </w:r>
    </w:p>
    <w:p w14:paraId="05F05FD5" w14:textId="596C7958"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infekcje przenoszone drogą płciową (np. weneryczne, grzybicze, HIV), </w:t>
      </w:r>
    </w:p>
    <w:p w14:paraId="71993196" w14:textId="317808B3"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niezrozumiałe pojawienie się dolegliwości somatycznych, np. bólów brzucha, głowy, wymiotów, nudności, </w:t>
      </w:r>
    </w:p>
    <w:p w14:paraId="1D104513" w14:textId="64F28BCC"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nietrzymanie kału i moczu, </w:t>
      </w:r>
    </w:p>
    <w:p w14:paraId="1436ADDE" w14:textId="47EA09F8"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spadek apetytu </w:t>
      </w:r>
    </w:p>
    <w:p w14:paraId="10B8C776" w14:textId="788D4868"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trudności związane z siedzeniem lub chodzeniem, </w:t>
      </w:r>
    </w:p>
    <w:p w14:paraId="1BC8BAFB" w14:textId="5F1FAB66"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przerwanie błony dziewiczej.</w:t>
      </w:r>
    </w:p>
    <w:p w14:paraId="7EBA031A" w14:textId="77777777" w:rsidR="00FC09B8" w:rsidRPr="00FC09B8" w:rsidRDefault="00FC09B8" w:rsidP="00FC09B8">
      <w:pPr>
        <w:pStyle w:val="Bezodstpw"/>
        <w:rPr>
          <w:rFonts w:ascii="Arial" w:hAnsi="Arial" w:cs="Arial"/>
          <w:color w:val="000000"/>
          <w:sz w:val="24"/>
          <w:szCs w:val="24"/>
        </w:rPr>
      </w:pPr>
    </w:p>
    <w:p w14:paraId="4115E712"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Poznawcze, emocjonalne, behawioralne: </w:t>
      </w:r>
    </w:p>
    <w:p w14:paraId="004E634D" w14:textId="06AFA4FD"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zbytnia erotyzacja dziecka, znajomość </w:t>
      </w:r>
      <w:proofErr w:type="spellStart"/>
      <w:r w:rsidRPr="00FC09B8">
        <w:rPr>
          <w:rFonts w:ascii="Arial" w:hAnsi="Arial" w:cs="Arial"/>
          <w:color w:val="000000"/>
          <w:sz w:val="24"/>
          <w:szCs w:val="24"/>
        </w:rPr>
        <w:t>zachowań</w:t>
      </w:r>
      <w:proofErr w:type="spellEnd"/>
      <w:r w:rsidRPr="00FC09B8">
        <w:rPr>
          <w:rFonts w:ascii="Arial" w:hAnsi="Arial" w:cs="Arial"/>
          <w:color w:val="000000"/>
          <w:sz w:val="24"/>
          <w:szCs w:val="24"/>
        </w:rPr>
        <w:t xml:space="preserve"> seksualnych charakterystycznych dla osób dorosłych, </w:t>
      </w:r>
    </w:p>
    <w:p w14:paraId="5A443891" w14:textId="1B593A3B"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prowokacyjne zachowania seksualne zarówno w stosunku do dorosłych, jak i rówieśników, </w:t>
      </w:r>
    </w:p>
    <w:p w14:paraId="063B0A57" w14:textId="491BA560"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zachowania masturbacyjne, </w:t>
      </w:r>
    </w:p>
    <w:p w14:paraId="2208708B" w14:textId="44A439B4"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erotyczne rysunki lub zabawy dziecka, </w:t>
      </w:r>
    </w:p>
    <w:p w14:paraId="38D23C2B" w14:textId="6B468275"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zaburzenia snu, lęki nocne, koszmary nocne, </w:t>
      </w:r>
    </w:p>
    <w:p w14:paraId="745B15E2" w14:textId="0B07BB11"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zaburzenia przyjmowania pokarmu, </w:t>
      </w:r>
    </w:p>
    <w:p w14:paraId="65637E41" w14:textId="42A038B1"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u małych dzieci zachowania o charakterze regresywnym, takie jak moczenie się, ssanie palca, kiwanie, </w:t>
      </w:r>
    </w:p>
    <w:p w14:paraId="34EF66E5" w14:textId="17ABBD03"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izolowanie się, zamykanie się w sobie, </w:t>
      </w:r>
    </w:p>
    <w:p w14:paraId="5F4B2C84" w14:textId="327EE658"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lęki, strach, fobie, nerwice, depresje, przygnębienie, smutek, </w:t>
      </w:r>
    </w:p>
    <w:p w14:paraId="61F7AF2C" w14:textId="49579808"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lęki związane z daną płcią, np. wobec rodzica danej płci, </w:t>
      </w:r>
    </w:p>
    <w:p w14:paraId="76082869" w14:textId="086104F7"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lastRenderedPageBreak/>
        <w:t xml:space="preserve">zachowania agresywne i (lub) autodestrukcyjne dorosłej. </w:t>
      </w:r>
    </w:p>
    <w:p w14:paraId="320346E5" w14:textId="0D081B2D"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nadpobudliwość ruchowa, </w:t>
      </w:r>
    </w:p>
    <w:p w14:paraId="42C397AF" w14:textId="0B073D9B" w:rsidR="00FC09B8" w:rsidRPr="00FC09B8" w:rsidRDefault="00FC09B8" w:rsidP="00FC09B8">
      <w:pPr>
        <w:pStyle w:val="Bezodstpw"/>
        <w:numPr>
          <w:ilvl w:val="1"/>
          <w:numId w:val="6"/>
        </w:numPr>
        <w:rPr>
          <w:rFonts w:ascii="Arial" w:hAnsi="Arial" w:cs="Arial"/>
          <w:color w:val="000000"/>
          <w:sz w:val="24"/>
          <w:szCs w:val="24"/>
        </w:rPr>
      </w:pPr>
      <w:r w:rsidRPr="00FC09B8">
        <w:rPr>
          <w:rFonts w:ascii="Arial" w:hAnsi="Arial" w:cs="Arial"/>
          <w:color w:val="000000"/>
          <w:sz w:val="24"/>
          <w:szCs w:val="24"/>
        </w:rPr>
        <w:t xml:space="preserve">poczucie winy, krzywdy, </w:t>
      </w:r>
    </w:p>
    <w:p w14:paraId="649EDBE7" w14:textId="77777777" w:rsidR="00FC09B8" w:rsidRPr="00FC09B8" w:rsidRDefault="00FC09B8" w:rsidP="00FC09B8">
      <w:pPr>
        <w:pStyle w:val="Bezodstpw"/>
        <w:rPr>
          <w:rFonts w:ascii="Arial" w:hAnsi="Arial" w:cs="Arial"/>
          <w:b/>
          <w:bCs/>
          <w:color w:val="000000"/>
          <w:sz w:val="24"/>
          <w:szCs w:val="24"/>
        </w:rPr>
      </w:pPr>
    </w:p>
    <w:p w14:paraId="3D672A20" w14:textId="77777777" w:rsidR="00FC09B8" w:rsidRPr="00FC09B8" w:rsidRDefault="00FC09B8" w:rsidP="00FC09B8">
      <w:pPr>
        <w:pStyle w:val="Bezodstpw"/>
        <w:rPr>
          <w:rFonts w:ascii="Arial" w:hAnsi="Arial" w:cs="Arial"/>
          <w:b/>
          <w:bCs/>
          <w:color w:val="000000"/>
          <w:sz w:val="24"/>
          <w:szCs w:val="24"/>
        </w:rPr>
      </w:pPr>
    </w:p>
    <w:p w14:paraId="39C7D51B"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Zaniedbanie </w:t>
      </w:r>
    </w:p>
    <w:p w14:paraId="42475196"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Niezaspokajanie podstawowych potrzeb emocjonalnych i fizycznych dziecka, odrzucenie emocjonalne, brak zainteresowania jego rozwojem, stanem zdrowia, higieną, właściwym odżywianiem i ubieraniem. </w:t>
      </w:r>
    </w:p>
    <w:p w14:paraId="4511CD18" w14:textId="77777777" w:rsidR="00FC09B8" w:rsidRPr="00FC09B8" w:rsidRDefault="00FC09B8" w:rsidP="00FC09B8">
      <w:pPr>
        <w:pStyle w:val="Bezodstpw"/>
        <w:rPr>
          <w:rFonts w:ascii="Arial" w:hAnsi="Arial" w:cs="Arial"/>
          <w:b/>
          <w:bCs/>
          <w:color w:val="000000"/>
          <w:sz w:val="24"/>
          <w:szCs w:val="24"/>
        </w:rPr>
      </w:pPr>
    </w:p>
    <w:p w14:paraId="56F5F73F"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Objawy zaniedbania: </w:t>
      </w:r>
    </w:p>
    <w:p w14:paraId="351B0A72"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Częsta absencja w przedszkolu, ubiór nieadekwatny do pory roku, niedożywienie, zaniedbanie pod względem higienicznym i zdrowotnym (brudna odzież, skóra, przewlekłe nieleczone choroby, niezażywanie niezbędnych leków, brak koniecznych badań, zaburzony rozwój fizyczny), apatia, bierność. </w:t>
      </w:r>
    </w:p>
    <w:p w14:paraId="696C9A18" w14:textId="77777777" w:rsidR="00FC09B8" w:rsidRPr="00FC09B8" w:rsidRDefault="00FC09B8" w:rsidP="00FC09B8">
      <w:pPr>
        <w:pStyle w:val="Bezodstpw"/>
        <w:rPr>
          <w:rFonts w:ascii="Arial" w:hAnsi="Arial" w:cs="Arial"/>
          <w:color w:val="000000"/>
          <w:sz w:val="24"/>
          <w:szCs w:val="24"/>
        </w:rPr>
      </w:pPr>
    </w:p>
    <w:p w14:paraId="06606D07" w14:textId="77777777" w:rsidR="00FC09B8" w:rsidRPr="00FC09B8" w:rsidRDefault="00FC09B8" w:rsidP="00FC09B8">
      <w:pPr>
        <w:pStyle w:val="Bezodstpw"/>
        <w:rPr>
          <w:rFonts w:ascii="Arial" w:hAnsi="Arial" w:cs="Arial"/>
          <w:color w:val="000000"/>
          <w:sz w:val="24"/>
          <w:szCs w:val="24"/>
        </w:rPr>
      </w:pPr>
    </w:p>
    <w:p w14:paraId="3C436502" w14:textId="77777777" w:rsidR="00FC09B8" w:rsidRPr="00FC09B8" w:rsidRDefault="00FC09B8" w:rsidP="00FC09B8">
      <w:pPr>
        <w:pStyle w:val="Bezodstpw"/>
        <w:rPr>
          <w:rFonts w:ascii="Arial" w:hAnsi="Arial" w:cs="Arial"/>
          <w:b/>
          <w:bCs/>
          <w:kern w:val="2"/>
          <w:sz w:val="24"/>
          <w:szCs w:val="24"/>
        </w:rPr>
      </w:pPr>
      <w:r w:rsidRPr="00FC09B8">
        <w:rPr>
          <w:rFonts w:ascii="Arial" w:hAnsi="Arial" w:cs="Arial"/>
          <w:b/>
          <w:bCs/>
          <w:kern w:val="2"/>
          <w:sz w:val="24"/>
          <w:szCs w:val="24"/>
        </w:rPr>
        <w:t xml:space="preserve">3. Diagnoza czynników ryzyka krzywdzenia dziecka i postępowanie w przypadku ich stwierdzenia (rozpoznanie i reagowanie) </w:t>
      </w:r>
    </w:p>
    <w:p w14:paraId="0086D1CD" w14:textId="29C6A012"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Stwierdzenie/powzięcie podejrzenia przez nauczyciela, psychologa/ pedagoga, pracowników niepedagogicznych, że dziecko jest krzywdzone. </w:t>
      </w:r>
    </w:p>
    <w:p w14:paraId="4F2B514E" w14:textId="4A6773AD"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Poinformowanie o zaistniałej sytuacji dyrektora placówki oświatowej. </w:t>
      </w:r>
    </w:p>
    <w:p w14:paraId="4BDB0124" w14:textId="7DCD90FB"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Poinformowanie wychowawcy grupy. </w:t>
      </w:r>
    </w:p>
    <w:p w14:paraId="2BC7A549" w14:textId="523FE4EB"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Pedagog/psycholog zbiera informacje o dziecku (w celu wstępnego zdiagnozowania jego sytuacji) od innych pracowników placówki, samego dziecka, wychowawcy, rodziców. </w:t>
      </w:r>
    </w:p>
    <w:p w14:paraId="251CA7E1" w14:textId="783DEF66"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Pedagog/psycholog przeprowadza rozmowę z rodzicami. Sporządza notatkę z przeprowadzonej rozmowy. </w:t>
      </w:r>
    </w:p>
    <w:p w14:paraId="57612BB8" w14:textId="7B1608B3"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Pedagog/psycholog wspólnie z wychowawcą lub/i nauczycielem opracowuje plan pomocy dziecku, z uwzględnieniem sposobów zapewnienia mu bezpieczeństwa, form wsparcia, kontaktów z osobami i instytucjami (np. asystent rodziny, pracownik socjalny, kurator). </w:t>
      </w:r>
    </w:p>
    <w:p w14:paraId="45D70889" w14:textId="1758A38E"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Plan przedstawia się dyrektorowi placówki. </w:t>
      </w:r>
    </w:p>
    <w:p w14:paraId="656F4FAD" w14:textId="3E87410C"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Pedagog/psycholog zbiera materiały związane z sytuacją dziecka, w tym dokumentuje rozmowy z rodzicami, z dzieckiem wraz z cytatami (wypowiedzi dziecka), opisów jego </w:t>
      </w:r>
      <w:proofErr w:type="spellStart"/>
      <w:r w:rsidRPr="00FC09B8">
        <w:rPr>
          <w:rFonts w:ascii="Arial" w:hAnsi="Arial" w:cs="Arial"/>
          <w:color w:val="000000"/>
          <w:sz w:val="24"/>
          <w:szCs w:val="24"/>
        </w:rPr>
        <w:t>zachowań</w:t>
      </w:r>
      <w:proofErr w:type="spellEnd"/>
      <w:r w:rsidRPr="00FC09B8">
        <w:rPr>
          <w:rFonts w:ascii="Arial" w:hAnsi="Arial" w:cs="Arial"/>
          <w:color w:val="000000"/>
          <w:sz w:val="24"/>
          <w:szCs w:val="24"/>
        </w:rPr>
        <w:t xml:space="preserve">, wyglądu, zbiera wytwory dziecka, dokumentuje rozmowy z pracownikami instytucji wspierających przedszkole. </w:t>
      </w:r>
    </w:p>
    <w:p w14:paraId="7A508CDD" w14:textId="65D7479E"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Dziecko pozostaje pod stała obserwacją. </w:t>
      </w:r>
    </w:p>
    <w:p w14:paraId="7F390580" w14:textId="0EE36593" w:rsidR="00FC09B8" w:rsidRPr="00FC09B8" w:rsidRDefault="00FC09B8" w:rsidP="00FC09B8">
      <w:pPr>
        <w:pStyle w:val="Bezodstpw"/>
        <w:numPr>
          <w:ilvl w:val="0"/>
          <w:numId w:val="13"/>
        </w:numPr>
        <w:rPr>
          <w:rFonts w:ascii="Arial" w:hAnsi="Arial" w:cs="Arial"/>
          <w:color w:val="000000"/>
          <w:sz w:val="24"/>
          <w:szCs w:val="24"/>
        </w:rPr>
      </w:pPr>
      <w:r w:rsidRPr="00FC09B8">
        <w:rPr>
          <w:rFonts w:ascii="Arial" w:hAnsi="Arial" w:cs="Arial"/>
          <w:color w:val="000000"/>
          <w:sz w:val="24"/>
          <w:szCs w:val="24"/>
        </w:rPr>
        <w:t xml:space="preserve">Przedszkole współpracuje ze specjalistami w ramach zespołów interdyscyplinarnych. </w:t>
      </w:r>
    </w:p>
    <w:p w14:paraId="4994EC38" w14:textId="77777777" w:rsidR="00FC09B8" w:rsidRPr="00FC09B8" w:rsidRDefault="00FC09B8" w:rsidP="00FC09B8">
      <w:pPr>
        <w:pStyle w:val="Bezodstpw"/>
        <w:rPr>
          <w:rFonts w:ascii="Arial" w:hAnsi="Arial" w:cs="Arial"/>
          <w:color w:val="000000"/>
          <w:sz w:val="24"/>
          <w:szCs w:val="24"/>
        </w:rPr>
      </w:pPr>
    </w:p>
    <w:p w14:paraId="71370FC2" w14:textId="77777777" w:rsidR="00FC09B8" w:rsidRPr="00FC09B8" w:rsidRDefault="00FC09B8" w:rsidP="00FC09B8">
      <w:pPr>
        <w:pStyle w:val="Bezodstpw"/>
        <w:rPr>
          <w:rFonts w:ascii="Arial" w:hAnsi="Arial" w:cs="Arial"/>
          <w:color w:val="000000"/>
          <w:sz w:val="24"/>
          <w:szCs w:val="24"/>
        </w:rPr>
      </w:pPr>
    </w:p>
    <w:p w14:paraId="68648980" w14:textId="77777777" w:rsidR="00FC09B8" w:rsidRPr="00FC09B8" w:rsidRDefault="00FC09B8" w:rsidP="00FC09B8">
      <w:pPr>
        <w:pStyle w:val="Bezodstpw"/>
        <w:rPr>
          <w:rFonts w:ascii="Arial" w:hAnsi="Arial" w:cs="Arial"/>
          <w:color w:val="000000"/>
          <w:sz w:val="24"/>
          <w:szCs w:val="24"/>
        </w:rPr>
      </w:pPr>
    </w:p>
    <w:p w14:paraId="73FBCF6F" w14:textId="77777777" w:rsidR="00FC09B8" w:rsidRPr="00FC09B8" w:rsidRDefault="00FC09B8" w:rsidP="00FC09B8">
      <w:pPr>
        <w:pStyle w:val="Bezodstpw"/>
        <w:rPr>
          <w:rFonts w:ascii="Arial" w:hAnsi="Arial" w:cs="Arial"/>
          <w:b/>
          <w:bCs/>
          <w:kern w:val="2"/>
          <w:sz w:val="24"/>
          <w:szCs w:val="24"/>
        </w:rPr>
      </w:pPr>
      <w:bookmarkStart w:id="0" w:name="_Hlk149303675"/>
      <w:r w:rsidRPr="00FC09B8">
        <w:rPr>
          <w:rFonts w:ascii="Arial" w:hAnsi="Arial" w:cs="Arial"/>
          <w:b/>
          <w:bCs/>
          <w:kern w:val="2"/>
          <w:sz w:val="24"/>
          <w:szCs w:val="24"/>
        </w:rPr>
        <w:t xml:space="preserve">4. Postępowanie w przypadku stwierdzenia/powzięcia informacji o krzywdzeniu dziecka </w:t>
      </w:r>
    </w:p>
    <w:p w14:paraId="1E51D0A9" w14:textId="77777777" w:rsidR="00FC09B8" w:rsidRPr="00FC09B8" w:rsidRDefault="00FC09B8" w:rsidP="00FC09B8">
      <w:pPr>
        <w:pStyle w:val="Bezodstpw"/>
        <w:rPr>
          <w:rFonts w:ascii="Arial" w:hAnsi="Arial" w:cs="Arial"/>
          <w:b/>
          <w:bCs/>
          <w:kern w:val="2"/>
          <w:sz w:val="24"/>
          <w:szCs w:val="24"/>
        </w:rPr>
      </w:pPr>
    </w:p>
    <w:bookmarkEnd w:id="0"/>
    <w:p w14:paraId="43BE9645" w14:textId="77777777" w:rsidR="00FC09B8" w:rsidRPr="00FC09B8" w:rsidRDefault="00FC09B8" w:rsidP="00FC09B8">
      <w:pPr>
        <w:pStyle w:val="Bezodstpw"/>
        <w:rPr>
          <w:rFonts w:ascii="Arial" w:hAnsi="Arial" w:cs="Arial"/>
          <w:color w:val="000000" w:themeColor="text1"/>
          <w:kern w:val="2"/>
          <w:sz w:val="24"/>
          <w:szCs w:val="24"/>
        </w:rPr>
      </w:pPr>
      <w:r w:rsidRPr="00FC09B8">
        <w:rPr>
          <w:rFonts w:ascii="Arial" w:hAnsi="Arial" w:cs="Arial"/>
          <w:color w:val="000000" w:themeColor="text1"/>
          <w:kern w:val="2"/>
          <w:sz w:val="24"/>
          <w:szCs w:val="24"/>
        </w:rPr>
        <w:t xml:space="preserve">Wdrożenie procedury „Niebieskiej karty” na podstawie </w:t>
      </w:r>
      <w:bookmarkStart w:id="1" w:name="_Hlk149310829"/>
      <w:r w:rsidRPr="00FC09B8">
        <w:rPr>
          <w:rFonts w:ascii="Arial" w:hAnsi="Arial" w:cs="Arial"/>
          <w:color w:val="000000" w:themeColor="text1"/>
          <w:kern w:val="2"/>
          <w:sz w:val="24"/>
          <w:szCs w:val="24"/>
        </w:rPr>
        <w:t>ustawy z dnia 29 lipca 2005 r. o przeciwdziałaniu przemocy domowej oraz wzorów formularzy „Niebieska Karta” (</w:t>
      </w:r>
      <w:hyperlink r:id="rId5" w:history="1">
        <w:r w:rsidRPr="00FC09B8">
          <w:rPr>
            <w:rStyle w:val="Hipercze"/>
            <w:rFonts w:ascii="Arial" w:hAnsi="Arial" w:cs="Arial"/>
            <w:color w:val="000000" w:themeColor="text1"/>
            <w:kern w:val="2"/>
            <w:sz w:val="24"/>
            <w:szCs w:val="24"/>
          </w:rPr>
          <w:t>Dz.U. 2021 poz. 1249</w:t>
        </w:r>
      </w:hyperlink>
      <w:bookmarkEnd w:id="1"/>
      <w:r w:rsidRPr="00FC09B8">
        <w:rPr>
          <w:rFonts w:ascii="Arial" w:hAnsi="Arial" w:cs="Arial"/>
          <w:kern w:val="2"/>
          <w:sz w:val="24"/>
          <w:szCs w:val="24"/>
        </w:rPr>
        <w:t>).</w:t>
      </w:r>
    </w:p>
    <w:p w14:paraId="0197BBB9" w14:textId="77777777" w:rsidR="00FC09B8" w:rsidRPr="00FC09B8" w:rsidRDefault="00FC09B8" w:rsidP="00FC09B8">
      <w:pPr>
        <w:pStyle w:val="Bezodstpw"/>
        <w:numPr>
          <w:ilvl w:val="0"/>
          <w:numId w:val="1"/>
        </w:numPr>
        <w:rPr>
          <w:rFonts w:ascii="Arial" w:eastAsia="Times New Roman" w:hAnsi="Arial" w:cs="Arial"/>
          <w:sz w:val="24"/>
          <w:szCs w:val="24"/>
          <w:lang w:eastAsia="pl-PL"/>
        </w:rPr>
      </w:pPr>
      <w:r w:rsidRPr="00FC09B8">
        <w:rPr>
          <w:rFonts w:ascii="Arial" w:eastAsia="Times New Roman" w:hAnsi="Arial" w:cs="Arial"/>
          <w:sz w:val="24"/>
          <w:szCs w:val="24"/>
          <w:lang w:eastAsia="pl-PL"/>
        </w:rPr>
        <w:lastRenderedPageBreak/>
        <w:t>Wszczęcie procedury następuje przez wypełnienie formularza „Niebieska Karta – A” przez dyrektora przedszkola, nauczyciela w obecności dziecka, co do którego istnieje podejrzenie, że jest dotknięte przemocą w rodzinie (§ 2.1 Rozporządzenia).</w:t>
      </w:r>
    </w:p>
    <w:p w14:paraId="350955D7" w14:textId="77777777" w:rsidR="00FC09B8" w:rsidRPr="00FC09B8" w:rsidRDefault="00FC09B8" w:rsidP="00FC09B8">
      <w:pPr>
        <w:pStyle w:val="Bezodstpw"/>
        <w:numPr>
          <w:ilvl w:val="0"/>
          <w:numId w:val="1"/>
        </w:numPr>
        <w:rPr>
          <w:rFonts w:ascii="Arial" w:eastAsia="Times New Roman" w:hAnsi="Arial" w:cs="Arial"/>
          <w:sz w:val="24"/>
          <w:szCs w:val="24"/>
          <w:lang w:eastAsia="pl-PL"/>
        </w:rPr>
      </w:pPr>
      <w:r w:rsidRPr="00FC09B8">
        <w:rPr>
          <w:rFonts w:ascii="Arial" w:eastAsia="Times New Roman" w:hAnsi="Arial" w:cs="Arial"/>
          <w:sz w:val="24"/>
          <w:szCs w:val="24"/>
          <w:lang w:eastAsia="pl-PL"/>
        </w:rPr>
        <w:t>Rozmowa z pokrzywdzonym dzieckiem przeprowadzona jest w warunkach gwarantujących swobodę wypowiedzi i poszanowanie godności dziecka oraz zapewniających mu bezpieczeństwo, może to mieć miejsce w przedszkolu; działania z udziałem dziecka, co do którego istnieje podejrzenie, że jest dotknięte przemocą w rodzinie, powinny być prowadzone w miarę możliwości w obecności psychologa (§ 5.3 Rozporządzenia);</w:t>
      </w:r>
    </w:p>
    <w:p w14:paraId="422EE456" w14:textId="77777777" w:rsidR="00FC09B8" w:rsidRPr="00FC09B8" w:rsidRDefault="00FC09B8" w:rsidP="00FC09B8">
      <w:pPr>
        <w:pStyle w:val="Bezodstpw"/>
        <w:numPr>
          <w:ilvl w:val="0"/>
          <w:numId w:val="1"/>
        </w:numPr>
        <w:rPr>
          <w:rFonts w:ascii="Arial" w:eastAsia="Times New Roman" w:hAnsi="Arial" w:cs="Arial"/>
          <w:sz w:val="24"/>
          <w:szCs w:val="24"/>
          <w:lang w:eastAsia="pl-PL"/>
        </w:rPr>
      </w:pPr>
      <w:r w:rsidRPr="00FC09B8">
        <w:rPr>
          <w:rFonts w:ascii="Arial" w:eastAsia="Times New Roman" w:hAnsi="Arial" w:cs="Arial"/>
          <w:sz w:val="24"/>
          <w:szCs w:val="24"/>
          <w:lang w:eastAsia="pl-PL"/>
        </w:rPr>
        <w:t>W przypadku braku możliwości wypełnienia formularza „Niebieska Karta – A” z uwagi na nieobecność dziecka, co do którego istnieje podejrzenie, że jest dotknięte przemocą w rodzinie, ze względu na stan jego zdrowia lub zagrożenie jego życia lub zdrowia, wypełnienie formularza następuje niezwłocznie po nawiązaniu bezpośredniego kontaktu z nim lub po ustaniu przyczyny uniemożliwiającej jego wypełnienie;</w:t>
      </w:r>
    </w:p>
    <w:p w14:paraId="1BFA844F" w14:textId="77777777" w:rsidR="00FC09B8" w:rsidRPr="00FC09B8" w:rsidRDefault="00FC09B8" w:rsidP="00FC09B8">
      <w:pPr>
        <w:pStyle w:val="Bezodstpw"/>
        <w:numPr>
          <w:ilvl w:val="0"/>
          <w:numId w:val="1"/>
        </w:numPr>
        <w:rPr>
          <w:rFonts w:ascii="Arial" w:eastAsia="Times New Roman" w:hAnsi="Arial" w:cs="Arial"/>
          <w:sz w:val="24"/>
          <w:szCs w:val="24"/>
          <w:lang w:eastAsia="pl-PL"/>
        </w:rPr>
      </w:pPr>
      <w:r w:rsidRPr="00FC09B8">
        <w:rPr>
          <w:rFonts w:ascii="Arial" w:eastAsia="Times New Roman" w:hAnsi="Arial" w:cs="Arial"/>
          <w:sz w:val="24"/>
          <w:szCs w:val="24"/>
          <w:lang w:eastAsia="pl-PL"/>
        </w:rPr>
        <w:t>W przypadku, gdy nawiązanie bezpośredniego kontaktu z pokrzywdzonym dzieckiem jest niewykonalne, wypełnienie formularza „Niebieska Karta – A” następuje bez jego udziału.</w:t>
      </w:r>
    </w:p>
    <w:p w14:paraId="74B28A63" w14:textId="77777777" w:rsidR="00FC09B8" w:rsidRPr="00FC09B8" w:rsidRDefault="00FC09B8" w:rsidP="00FC09B8">
      <w:pPr>
        <w:pStyle w:val="Bezodstpw"/>
        <w:numPr>
          <w:ilvl w:val="0"/>
          <w:numId w:val="1"/>
        </w:numPr>
        <w:rPr>
          <w:rFonts w:ascii="Arial" w:eastAsia="Times New Roman" w:hAnsi="Arial" w:cs="Arial"/>
          <w:sz w:val="24"/>
          <w:szCs w:val="24"/>
          <w:lang w:eastAsia="pl-PL"/>
        </w:rPr>
      </w:pPr>
      <w:r w:rsidRPr="00FC09B8">
        <w:rPr>
          <w:rFonts w:ascii="Arial" w:eastAsia="Times New Roman" w:hAnsi="Arial" w:cs="Arial"/>
          <w:sz w:val="24"/>
          <w:szCs w:val="24"/>
          <w:lang w:eastAsia="pl-PL"/>
        </w:rPr>
        <w:t>Po wypełnieniu formularza „Niebieska Karta – A” przekazuje się formularz „Niebieska Karta – B” rodzicowi, opiekunowi prawnemu lub faktycznemu albo osobie, która zgłosiła podejrzenie stosowania przemocy w rodzinie (§ 6.3 Rozporządzenia).</w:t>
      </w:r>
    </w:p>
    <w:p w14:paraId="0073E0F2" w14:textId="77777777" w:rsidR="00FC09B8" w:rsidRPr="00FC09B8" w:rsidRDefault="00FC09B8" w:rsidP="00FC09B8">
      <w:pPr>
        <w:pStyle w:val="Bezodstpw"/>
        <w:numPr>
          <w:ilvl w:val="0"/>
          <w:numId w:val="1"/>
        </w:numPr>
        <w:rPr>
          <w:rFonts w:ascii="Arial" w:eastAsia="Times New Roman" w:hAnsi="Arial" w:cs="Arial"/>
          <w:sz w:val="24"/>
          <w:szCs w:val="24"/>
          <w:lang w:eastAsia="pl-PL"/>
        </w:rPr>
      </w:pPr>
      <w:r w:rsidRPr="00FC09B8">
        <w:rPr>
          <w:rFonts w:ascii="Arial" w:eastAsia="Times New Roman" w:hAnsi="Arial" w:cs="Arial"/>
          <w:sz w:val="24"/>
          <w:szCs w:val="24"/>
          <w:lang w:eastAsia="pl-PL"/>
        </w:rPr>
        <w:t>Niezwłocznie po wszczęciu postępowania, ale nie później niż w terminie siedmiu dni (§7 Rozporządzenia) od dnia wszczęcia, przedstawiciel przedszkola przekazuje formularz przewodniczącemu Zespołu Interdyscyplinarnego ds. Przeciwdziałania Przemocy; po przekazaniu formularza zespołowi interdyscyplinarnemu dalsze działania podejmowane są już przez ten zespół;</w:t>
      </w:r>
    </w:p>
    <w:p w14:paraId="78894375" w14:textId="77777777" w:rsidR="00FC09B8" w:rsidRPr="00FC09B8" w:rsidRDefault="00FC09B8" w:rsidP="00FC09B8">
      <w:pPr>
        <w:pStyle w:val="Bezodstpw"/>
        <w:numPr>
          <w:ilvl w:val="0"/>
          <w:numId w:val="1"/>
        </w:numPr>
        <w:rPr>
          <w:rFonts w:ascii="Arial" w:eastAsia="Times New Roman" w:hAnsi="Arial" w:cs="Arial"/>
          <w:sz w:val="24"/>
          <w:szCs w:val="24"/>
          <w:lang w:eastAsia="pl-PL"/>
        </w:rPr>
      </w:pPr>
      <w:r w:rsidRPr="00FC09B8">
        <w:rPr>
          <w:rFonts w:ascii="Arial" w:eastAsia="Times New Roman" w:hAnsi="Arial" w:cs="Arial"/>
          <w:sz w:val="24"/>
          <w:szCs w:val="24"/>
          <w:lang w:eastAsia="pl-PL"/>
        </w:rPr>
        <w:t>Czynności podejmowane i realizowane w ramach procedury należy przeprowadzić            w obecności rodzica, opiekuna prawnego lub faktycznego, a jeżeli te osoby są podejrzane o stosowanie przemocy wobec dziecka, czynności przeprowadza się w obecności pełnoletniej osoby najbliższej w rozumieniu art. 115 § 11 Kodeksu karnego (§ 5.1 i 2 Rozporządzenia).</w:t>
      </w:r>
    </w:p>
    <w:p w14:paraId="44EDCB67" w14:textId="77777777" w:rsidR="00FC09B8" w:rsidRPr="00FC09B8" w:rsidRDefault="00FC09B8" w:rsidP="00FC09B8">
      <w:pPr>
        <w:pStyle w:val="Bezodstpw"/>
        <w:numPr>
          <w:ilvl w:val="0"/>
          <w:numId w:val="1"/>
        </w:numPr>
        <w:rPr>
          <w:rFonts w:ascii="Arial" w:eastAsia="Times New Roman" w:hAnsi="Arial" w:cs="Arial"/>
          <w:color w:val="000000" w:themeColor="text1"/>
          <w:sz w:val="24"/>
          <w:szCs w:val="24"/>
          <w:lang w:eastAsia="pl-PL"/>
        </w:rPr>
      </w:pPr>
      <w:r w:rsidRPr="00FC09B8">
        <w:rPr>
          <w:rFonts w:ascii="Arial" w:hAnsi="Arial" w:cs="Arial"/>
          <w:color w:val="000000" w:themeColor="text1"/>
          <w:sz w:val="24"/>
          <w:szCs w:val="24"/>
        </w:rPr>
        <w:t xml:space="preserve">Gdy nie ma czasu na powiadomienie sądu, a istnieje podejrzenie, że powrót dziecka do domu zagraża jego bezpieczeństwu – niezwłoczny kontakt dyrektora z policją, która ma kompetencje do przewiezienia dziecka w bezpieczne miejsce (jeżeli do rodziny przydzielony jest pracownik socjalny, należy skontaktować się w pierwszym momencie z pracownikiem socjalnym lub kuratorem) </w:t>
      </w:r>
    </w:p>
    <w:p w14:paraId="71A10302" w14:textId="77777777" w:rsidR="00FC09B8" w:rsidRPr="00FC09B8" w:rsidRDefault="00FC09B8" w:rsidP="00FC09B8">
      <w:pPr>
        <w:pStyle w:val="Bezodstpw"/>
        <w:numPr>
          <w:ilvl w:val="0"/>
          <w:numId w:val="1"/>
        </w:numPr>
        <w:rPr>
          <w:rFonts w:ascii="Arial" w:eastAsia="Times New Roman" w:hAnsi="Arial" w:cs="Arial"/>
          <w:color w:val="000000" w:themeColor="text1"/>
          <w:sz w:val="24"/>
          <w:szCs w:val="24"/>
          <w:lang w:eastAsia="pl-PL"/>
        </w:rPr>
      </w:pPr>
      <w:r w:rsidRPr="00FC09B8">
        <w:rPr>
          <w:rFonts w:ascii="Arial" w:hAnsi="Arial" w:cs="Arial"/>
          <w:color w:val="000000" w:themeColor="text1"/>
          <w:sz w:val="24"/>
          <w:szCs w:val="24"/>
        </w:rPr>
        <w:t xml:space="preserve">W sytuacji konieczności zapewnienia pomocy lekarskiej – wezwanie pogotowia ratunkowego. </w:t>
      </w:r>
    </w:p>
    <w:p w14:paraId="48FD66B3" w14:textId="77777777" w:rsidR="00FC09B8" w:rsidRPr="00FC09B8" w:rsidRDefault="00FC09B8" w:rsidP="00FC09B8">
      <w:pPr>
        <w:pStyle w:val="Bezodstpw"/>
        <w:numPr>
          <w:ilvl w:val="0"/>
          <w:numId w:val="1"/>
        </w:numPr>
        <w:rPr>
          <w:rFonts w:ascii="Arial" w:eastAsia="Times New Roman" w:hAnsi="Arial" w:cs="Arial"/>
          <w:color w:val="000000" w:themeColor="text1"/>
          <w:sz w:val="24"/>
          <w:szCs w:val="24"/>
          <w:lang w:eastAsia="pl-PL"/>
        </w:rPr>
      </w:pPr>
      <w:r w:rsidRPr="00FC09B8">
        <w:rPr>
          <w:rFonts w:ascii="Arial" w:hAnsi="Arial" w:cs="Arial"/>
          <w:color w:val="000000" w:themeColor="text1"/>
          <w:sz w:val="24"/>
          <w:szCs w:val="24"/>
        </w:rPr>
        <w:t xml:space="preserve">Poinformowanie rodziców o zaistniałej sytuacji. </w:t>
      </w:r>
    </w:p>
    <w:p w14:paraId="3C59CE59" w14:textId="77777777" w:rsidR="00FC09B8" w:rsidRPr="00FC09B8" w:rsidRDefault="00FC09B8" w:rsidP="00FC09B8">
      <w:pPr>
        <w:pStyle w:val="Bezodstpw"/>
        <w:rPr>
          <w:rFonts w:ascii="Arial" w:hAnsi="Arial" w:cs="Arial"/>
          <w:color w:val="FF0000"/>
          <w:sz w:val="24"/>
          <w:szCs w:val="24"/>
        </w:rPr>
      </w:pPr>
    </w:p>
    <w:p w14:paraId="5C4E06B2" w14:textId="77777777" w:rsidR="00FC09B8" w:rsidRPr="00FC09B8" w:rsidRDefault="00FC09B8" w:rsidP="00FC09B8">
      <w:pPr>
        <w:pStyle w:val="Bezodstpw"/>
        <w:rPr>
          <w:rFonts w:ascii="Arial" w:hAnsi="Arial" w:cs="Arial"/>
          <w:color w:val="FF0000"/>
          <w:sz w:val="24"/>
          <w:szCs w:val="24"/>
        </w:rPr>
      </w:pPr>
    </w:p>
    <w:p w14:paraId="3863B6C0" w14:textId="77777777" w:rsidR="00FC09B8" w:rsidRPr="00FC09B8" w:rsidRDefault="00FC09B8" w:rsidP="00FC09B8">
      <w:pPr>
        <w:pStyle w:val="Bezodstpw"/>
        <w:rPr>
          <w:rFonts w:ascii="Arial" w:hAnsi="Arial" w:cs="Arial"/>
          <w:b/>
          <w:bCs/>
          <w:color w:val="000000"/>
          <w:sz w:val="24"/>
          <w:szCs w:val="24"/>
        </w:rPr>
      </w:pPr>
      <w:r w:rsidRPr="00FC09B8">
        <w:rPr>
          <w:rFonts w:ascii="Arial" w:hAnsi="Arial" w:cs="Arial"/>
          <w:b/>
          <w:bCs/>
          <w:color w:val="000000"/>
          <w:sz w:val="24"/>
          <w:szCs w:val="24"/>
        </w:rPr>
        <w:t xml:space="preserve">5. Zasady bezpiecznej relacji personel placówki – dziecko </w:t>
      </w:r>
    </w:p>
    <w:p w14:paraId="6466C6A7" w14:textId="77777777" w:rsidR="00FC09B8" w:rsidRPr="00FC09B8" w:rsidRDefault="00FC09B8" w:rsidP="00FC09B8">
      <w:pPr>
        <w:pStyle w:val="Bezodstpw"/>
        <w:rPr>
          <w:rFonts w:ascii="Arial" w:hAnsi="Arial" w:cs="Arial"/>
          <w:color w:val="000000"/>
          <w:sz w:val="24"/>
          <w:szCs w:val="24"/>
        </w:rPr>
      </w:pPr>
    </w:p>
    <w:p w14:paraId="55DFEBE1"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Pracownicy dbają o bezpieczeństwo dzieci podczas pobytu w przedszkolu, monitorują sytuację i dobrostan dziecka. </w:t>
      </w:r>
    </w:p>
    <w:p w14:paraId="0A68F035"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lastRenderedPageBreak/>
        <w:t>Pomoc dzieciom uwzględnia umiejętności rozwojowe dzieci, możliwości wynikające z niepełnosprawności.</w:t>
      </w:r>
    </w:p>
    <w:p w14:paraId="76D3D015"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Nauczyciele organizują zajęcia zapewniające dzieciom wszechstronny rozwój. </w:t>
      </w:r>
    </w:p>
    <w:p w14:paraId="36E2A3A0"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Zadania dostosowywane są do potrzeb i możliwości dzieci. </w:t>
      </w:r>
    </w:p>
    <w:p w14:paraId="2FABFD7A"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Pracownicy wspierają dzieci w pokonywaniu trudności. </w:t>
      </w:r>
    </w:p>
    <w:p w14:paraId="74280EAE"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Pracownicy podejmują działania wychowawcze mające na celu kształtowanie prawidłowych postaw – wyrażania emocji w sposób nie krzywdzący innych, niwelowanie </w:t>
      </w:r>
      <w:proofErr w:type="spellStart"/>
      <w:r w:rsidRPr="00FC09B8">
        <w:rPr>
          <w:rFonts w:ascii="Arial" w:hAnsi="Arial" w:cs="Arial"/>
          <w:color w:val="000000"/>
          <w:sz w:val="24"/>
          <w:szCs w:val="24"/>
        </w:rPr>
        <w:t>zachowań</w:t>
      </w:r>
      <w:proofErr w:type="spellEnd"/>
      <w:r w:rsidRPr="00FC09B8">
        <w:rPr>
          <w:rFonts w:ascii="Arial" w:hAnsi="Arial" w:cs="Arial"/>
          <w:color w:val="000000"/>
          <w:sz w:val="24"/>
          <w:szCs w:val="24"/>
        </w:rPr>
        <w:t xml:space="preserve"> agresywnych, promowanie zasad dobrego wychowania. </w:t>
      </w:r>
    </w:p>
    <w:p w14:paraId="3FC80F7D"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Dzieci zostają zapoznane z zasadami regulującymi funkcjonowanie grupy uwzględniającymi prawa dziecka. </w:t>
      </w:r>
    </w:p>
    <w:p w14:paraId="79070600"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Pozytywne zachowania dzieci wzmacniane są poprzez nagradzanie: słowne (pochwała indywidualna, pochwała w obecności dzieci), nagroda rzeczowa, pochwała przekazana rodzicowi. </w:t>
      </w:r>
    </w:p>
    <w:p w14:paraId="1D7E14CE"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W każdej sytuacji dziecko jest informowane o konsekwencji zachowania. </w:t>
      </w:r>
    </w:p>
    <w:p w14:paraId="08F0DE68"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Niedopuszczalne są zachowania: cielesne (szarpanie, bicie, popychanie), słowne (wyzywanie, wyśmiewanie), zmuszanie, negowanie uczuć. </w:t>
      </w:r>
    </w:p>
    <w:p w14:paraId="1B90FEC5" w14:textId="77777777" w:rsidR="00FC09B8" w:rsidRPr="00FC09B8" w:rsidRDefault="00FC09B8" w:rsidP="00FC09B8">
      <w:pPr>
        <w:pStyle w:val="Bezodstpw"/>
        <w:rPr>
          <w:rFonts w:ascii="Arial" w:hAnsi="Arial" w:cs="Arial"/>
          <w:color w:val="000000"/>
          <w:sz w:val="24"/>
          <w:szCs w:val="24"/>
        </w:rPr>
      </w:pPr>
    </w:p>
    <w:p w14:paraId="7271C10F" w14:textId="44BC5E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Bezpośredni kontakt z dzieckiem oparty jest na poszanowaniu intymności dziecka:</w:t>
      </w:r>
    </w:p>
    <w:p w14:paraId="110851DD" w14:textId="77777777" w:rsidR="00FC09B8" w:rsidRPr="00FC09B8" w:rsidRDefault="00FC09B8" w:rsidP="00FC09B8">
      <w:pPr>
        <w:pStyle w:val="Bezodstpw"/>
        <w:numPr>
          <w:ilvl w:val="0"/>
          <w:numId w:val="2"/>
        </w:numPr>
        <w:rPr>
          <w:rFonts w:ascii="Arial" w:hAnsi="Arial" w:cs="Arial"/>
          <w:kern w:val="2"/>
          <w:sz w:val="24"/>
          <w:szCs w:val="24"/>
        </w:rPr>
      </w:pPr>
      <w:r w:rsidRPr="00FC09B8">
        <w:rPr>
          <w:rFonts w:ascii="Arial" w:hAnsi="Arial" w:cs="Arial"/>
          <w:kern w:val="2"/>
          <w:sz w:val="24"/>
          <w:szCs w:val="24"/>
        </w:rPr>
        <w:t>dopuszczalny kontakt fizyczny w sytuacjach, gdy dziecko potrzebuje pomocy w czynnościach higieniczno- porządkowych, pielęgnacyjnych, rekreacyjno- sportowych, wsparcia emocjonalnego, w sytuacjach zagrożenia np. konfliktu rówieśniczego, pomocy przedmedycznej itp.</w:t>
      </w:r>
    </w:p>
    <w:p w14:paraId="0739570B" w14:textId="77777777" w:rsidR="00FC09B8" w:rsidRPr="00FC09B8" w:rsidRDefault="00FC09B8" w:rsidP="00FC09B8">
      <w:pPr>
        <w:pStyle w:val="Bezodstpw"/>
        <w:numPr>
          <w:ilvl w:val="0"/>
          <w:numId w:val="2"/>
        </w:numPr>
        <w:rPr>
          <w:rFonts w:ascii="Arial" w:hAnsi="Arial" w:cs="Arial"/>
          <w:kern w:val="2"/>
          <w:sz w:val="24"/>
          <w:szCs w:val="24"/>
        </w:rPr>
      </w:pPr>
      <w:r w:rsidRPr="00FC09B8">
        <w:rPr>
          <w:rFonts w:ascii="Arial" w:hAnsi="Arial" w:cs="Arial"/>
          <w:kern w:val="2"/>
          <w:sz w:val="24"/>
          <w:szCs w:val="24"/>
        </w:rPr>
        <w:t>relacja z dzieckiem powinna opierać się na szacunku i zrozumieniu, nie dopuszcza się do intencjonalnego traktowania dziecka wzbudzającego poczucie zagrożenia czy poniżenia</w:t>
      </w:r>
    </w:p>
    <w:p w14:paraId="3DCCE69C" w14:textId="77777777" w:rsidR="00FC09B8" w:rsidRPr="00FC09B8" w:rsidRDefault="00FC09B8" w:rsidP="00FC09B8">
      <w:pPr>
        <w:pStyle w:val="Bezodstpw"/>
        <w:numPr>
          <w:ilvl w:val="0"/>
          <w:numId w:val="2"/>
        </w:numPr>
        <w:rPr>
          <w:rFonts w:ascii="Arial" w:hAnsi="Arial" w:cs="Arial"/>
          <w:kern w:val="2"/>
          <w:sz w:val="24"/>
          <w:szCs w:val="24"/>
        </w:rPr>
      </w:pPr>
      <w:r w:rsidRPr="00FC09B8">
        <w:rPr>
          <w:rFonts w:ascii="Arial" w:hAnsi="Arial" w:cs="Arial"/>
          <w:kern w:val="2"/>
          <w:sz w:val="24"/>
          <w:szCs w:val="24"/>
        </w:rPr>
        <w:t>w uzasadnionych przypadkach dopuszcza się kontakt z dzieckiem on-line (za wiedzą i zgodą rodzica), a kontakt ten ma być ściśle związany z wykonywaniem obowiązków służbowych nauczyciela i udokumentowany</w:t>
      </w:r>
    </w:p>
    <w:p w14:paraId="78B7CF8D" w14:textId="77777777" w:rsidR="00FC09B8" w:rsidRPr="00FC09B8" w:rsidRDefault="00FC09B8" w:rsidP="00FC09B8">
      <w:pPr>
        <w:pStyle w:val="Bezodstpw"/>
        <w:numPr>
          <w:ilvl w:val="0"/>
          <w:numId w:val="2"/>
        </w:numPr>
        <w:rPr>
          <w:rFonts w:ascii="Arial" w:hAnsi="Arial" w:cs="Arial"/>
          <w:kern w:val="2"/>
          <w:sz w:val="24"/>
          <w:szCs w:val="24"/>
        </w:rPr>
      </w:pPr>
      <w:r w:rsidRPr="00FC09B8">
        <w:rPr>
          <w:rFonts w:ascii="Arial" w:hAnsi="Arial" w:cs="Arial"/>
          <w:kern w:val="2"/>
          <w:sz w:val="24"/>
          <w:szCs w:val="24"/>
        </w:rPr>
        <w:t xml:space="preserve">dyscyplinowanie dziecka ma mieć charakter konsekwencji niepoprawnego i nieakceptowanego społecznie zachowania, motywować do zmiany, pobudzać do uczenia się, wiązać z wyznaczaniem granic i budowaniem poprawnego systemu wartości </w:t>
      </w:r>
    </w:p>
    <w:p w14:paraId="3EA24F1B" w14:textId="77777777" w:rsidR="00FC09B8" w:rsidRPr="00FC09B8" w:rsidRDefault="00FC09B8" w:rsidP="00FC09B8">
      <w:pPr>
        <w:pStyle w:val="Bezodstpw"/>
        <w:rPr>
          <w:rFonts w:ascii="Arial" w:hAnsi="Arial" w:cs="Arial"/>
          <w:color w:val="000000"/>
          <w:sz w:val="24"/>
          <w:szCs w:val="24"/>
        </w:rPr>
      </w:pPr>
    </w:p>
    <w:p w14:paraId="73C19473"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sz w:val="24"/>
          <w:szCs w:val="24"/>
        </w:rPr>
        <w:t xml:space="preserve">W przypadku stwierdzenia jakichkolwiek zagrożeń bezpieczeństwa każdy </w:t>
      </w:r>
      <w:r w:rsidRPr="00FC09B8">
        <w:rPr>
          <w:rFonts w:ascii="Arial" w:hAnsi="Arial" w:cs="Arial"/>
          <w:color w:val="000000"/>
          <w:sz w:val="24"/>
          <w:szCs w:val="24"/>
        </w:rPr>
        <w:t xml:space="preserve">pracownik jest zobowiązany, w miarę możliwości, im przeciwdziałać oraz natychmiast powiadomić o nich dyrektora placówki. </w:t>
      </w:r>
    </w:p>
    <w:p w14:paraId="6468F138" w14:textId="77777777" w:rsidR="00FC09B8" w:rsidRPr="00FC09B8" w:rsidRDefault="00FC09B8" w:rsidP="00FC09B8">
      <w:pPr>
        <w:pStyle w:val="Bezodstpw"/>
        <w:rPr>
          <w:rFonts w:ascii="Arial" w:hAnsi="Arial" w:cs="Arial"/>
          <w:color w:val="000000"/>
          <w:sz w:val="24"/>
          <w:szCs w:val="24"/>
        </w:rPr>
      </w:pPr>
    </w:p>
    <w:p w14:paraId="28FACB7C"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6. Zasady ochrony danych osobowych dziecka </w:t>
      </w:r>
    </w:p>
    <w:p w14:paraId="385D1B3B"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Dane osobowe dziecka podlegają ochronie na zasadach określonych w ustawie o ochronie danych osobowych z dnia </w:t>
      </w:r>
      <w:r w:rsidRPr="00FC09B8">
        <w:rPr>
          <w:rFonts w:ascii="Arial" w:hAnsi="Arial" w:cs="Arial"/>
          <w:color w:val="000000" w:themeColor="text1"/>
          <w:sz w:val="24"/>
          <w:szCs w:val="24"/>
        </w:rPr>
        <w:t>10 maja 2018 roku (</w:t>
      </w:r>
      <w:r w:rsidRPr="00FC09B8">
        <w:rPr>
          <w:rFonts w:ascii="Arial" w:hAnsi="Arial" w:cs="Arial"/>
          <w:i/>
          <w:color w:val="000000" w:themeColor="text1"/>
          <w:sz w:val="24"/>
          <w:szCs w:val="24"/>
        </w:rPr>
        <w:t>Dz. U. 2018 poz</w:t>
      </w:r>
      <w:r w:rsidRPr="00FC09B8">
        <w:rPr>
          <w:rFonts w:ascii="Arial" w:hAnsi="Arial" w:cs="Arial"/>
          <w:i/>
          <w:color w:val="000000"/>
          <w:sz w:val="24"/>
          <w:szCs w:val="24"/>
        </w:rPr>
        <w:t>. 1000);</w:t>
      </w:r>
    </w:p>
    <w:p w14:paraId="66EA6F56"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Przedszkole posiada Politykę bezpieczeństwa Przetwarzania Danych Osobowych oraz Instrukcję Zarządzającą Systemem Informatycznym Służącym do Przetwarzania Danych Osobowych, które regulują sposób zabezpieczenia, warunki udostępniania i przetwarzania danych osobowych dziecka. </w:t>
      </w:r>
    </w:p>
    <w:p w14:paraId="4ABE2C54"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Pracownik przedszkola ma obowiązek zachowania tajemnicy danych osobowych, które przetwarza oraz zachowania w tajemnicy sposobów zabezpieczenia danych osobowych przez nieuprawnionym dostępem. </w:t>
      </w:r>
    </w:p>
    <w:p w14:paraId="7CB7768B"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Dane osobowe dziecka są udostępniane wyłącznie osobom i podmiotom uprawnionym na podstawie odrębnych przepisów. </w:t>
      </w:r>
    </w:p>
    <w:p w14:paraId="254B9F25" w14:textId="2CC32C66" w:rsidR="00FC09B8" w:rsidRPr="00FC09B8" w:rsidRDefault="00FC09B8" w:rsidP="00FC09B8">
      <w:pPr>
        <w:pStyle w:val="Bezodstpw"/>
        <w:spacing w:line="276" w:lineRule="auto"/>
        <w:rPr>
          <w:rFonts w:ascii="Arial" w:hAnsi="Arial" w:cs="Arial"/>
          <w:i/>
          <w:color w:val="000000"/>
          <w:sz w:val="24"/>
          <w:szCs w:val="24"/>
        </w:rPr>
      </w:pPr>
      <w:r w:rsidRPr="00FC09B8">
        <w:rPr>
          <w:rFonts w:ascii="Arial" w:hAnsi="Arial" w:cs="Arial"/>
          <w:color w:val="000000"/>
          <w:sz w:val="24"/>
          <w:szCs w:val="24"/>
        </w:rPr>
        <w:lastRenderedPageBreak/>
        <w:t xml:space="preserve">Pracownik przedszkola jest uprawniony do przetwarzania danych osobowych dziecka i udostępniania tych danych w ramach zespołu interdyscyplinarnego powołanego w trybie </w:t>
      </w:r>
      <w:r w:rsidRPr="00FC09B8">
        <w:rPr>
          <w:rFonts w:ascii="Arial" w:hAnsi="Arial" w:cs="Arial"/>
          <w:i/>
          <w:iCs/>
          <w:color w:val="000000"/>
          <w:sz w:val="24"/>
          <w:szCs w:val="24"/>
        </w:rPr>
        <w:t>Ustawy z dnia 29 lipca 2005 roku o przeciwdziałaniu przemocy w rodzinie (Dz.U. 2021, poz. 1249</w:t>
      </w:r>
      <w:r w:rsidRPr="00FC09B8">
        <w:rPr>
          <w:rFonts w:ascii="Arial" w:hAnsi="Arial" w:cs="Arial"/>
          <w:i/>
          <w:iCs/>
          <w:color w:val="000000" w:themeColor="text1"/>
          <w:sz w:val="24"/>
          <w:szCs w:val="24"/>
        </w:rPr>
        <w:t xml:space="preserve">) oraz </w:t>
      </w:r>
      <w:r w:rsidRPr="00FC09B8">
        <w:rPr>
          <w:rFonts w:ascii="Arial" w:hAnsi="Arial" w:cs="Arial"/>
          <w:i/>
          <w:iCs/>
          <w:color w:val="000000"/>
          <w:sz w:val="24"/>
          <w:szCs w:val="24"/>
        </w:rPr>
        <w:t>Ustawy z dnia 9 marca 2023 r. o zmianie</w:t>
      </w:r>
      <w:r w:rsidRPr="00FC09B8">
        <w:rPr>
          <w:rFonts w:ascii="Arial" w:hAnsi="Arial" w:cs="Arial"/>
          <w:i/>
          <w:color w:val="000000"/>
          <w:sz w:val="24"/>
          <w:szCs w:val="24"/>
        </w:rPr>
        <w:t xml:space="preserve"> ustawy o przeciwdziałaniu przemocy w rodzinie oraz niektórych innych ustaw (Dz.U. 2023 poz. 535)</w:t>
      </w:r>
    </w:p>
    <w:p w14:paraId="6125109A" w14:textId="77777777" w:rsidR="00FC09B8" w:rsidRPr="00FC09B8" w:rsidRDefault="00FC09B8" w:rsidP="00FC09B8">
      <w:pPr>
        <w:pStyle w:val="Bezodstpw"/>
        <w:rPr>
          <w:rFonts w:ascii="Arial" w:hAnsi="Arial" w:cs="Arial"/>
          <w:color w:val="FF0000"/>
          <w:sz w:val="24"/>
          <w:szCs w:val="24"/>
        </w:rPr>
      </w:pPr>
    </w:p>
    <w:p w14:paraId="65FACCB1"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Pracownik przedszkola po wcześniejszym poinformowaniu dyrektora, może wykorzystać informacje o dziecku w celach szkoleniowych lub edukacyjnych wyłącznie z zachowaniem anonimowości dziecka oraz w sposób uniemożliwiający jego identyfikację</w:t>
      </w:r>
    </w:p>
    <w:p w14:paraId="618B9FF4"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Dyrektor przedszkola lub osoba przez niego wyznaczona kontaktuje się w w/w sprawach z mediami. </w:t>
      </w:r>
    </w:p>
    <w:p w14:paraId="448444EF"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Pracownik przedszkola bez wyraźnej zgody dyrektora oraz opiekuna dziecka nie udostępnia przedstawicielom mediów informacji o dziecku. </w:t>
      </w:r>
    </w:p>
    <w:p w14:paraId="215550E1"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Pracownik przedszkola nie kontaktuje przedstawicieli mediów z dzieckiem. </w:t>
      </w:r>
    </w:p>
    <w:p w14:paraId="610C8939"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Pracownik przedszkola nie wypowiada się w kontakcie z przedstawicielami mediów o sprawie dziecka lub jego opiekuna. </w:t>
      </w:r>
    </w:p>
    <w:p w14:paraId="38F94678"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W celu realizacji materiału medialnego można udostępnić mediom wybrane pomieszczenia instytucji. Decyzje w sprawie udostępnienia pomieszczenia podejmuje dyrektor. </w:t>
      </w:r>
    </w:p>
    <w:p w14:paraId="4E113F9C"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Dyrektor poleca pracownikom przedszkola przygotować wybrane pomieszczenia przedszkola w celu realizacji materiału medialnego w taki sposób, by uniemożliwić filmowanie przebywających na terenie przedszkola dzieci.</w:t>
      </w:r>
    </w:p>
    <w:p w14:paraId="06C23198" w14:textId="77777777" w:rsidR="00FC09B8" w:rsidRPr="00FC09B8" w:rsidRDefault="00FC09B8" w:rsidP="00FC09B8">
      <w:pPr>
        <w:pStyle w:val="Bezodstpw"/>
        <w:rPr>
          <w:rFonts w:ascii="Arial" w:hAnsi="Arial" w:cs="Arial"/>
          <w:color w:val="000000"/>
          <w:sz w:val="24"/>
          <w:szCs w:val="24"/>
        </w:rPr>
      </w:pPr>
    </w:p>
    <w:p w14:paraId="62F5599A" w14:textId="77777777" w:rsidR="00FC09B8" w:rsidRPr="00FC09B8" w:rsidRDefault="00FC09B8" w:rsidP="00FC09B8">
      <w:pPr>
        <w:pStyle w:val="Bezodstpw"/>
        <w:rPr>
          <w:rFonts w:ascii="Arial" w:hAnsi="Arial" w:cs="Arial"/>
          <w:b/>
          <w:bCs/>
          <w:color w:val="000000"/>
          <w:sz w:val="24"/>
          <w:szCs w:val="24"/>
        </w:rPr>
      </w:pPr>
    </w:p>
    <w:p w14:paraId="797B4A6D" w14:textId="77777777" w:rsidR="00FC09B8" w:rsidRPr="00FC09B8" w:rsidRDefault="00FC09B8" w:rsidP="00FC09B8">
      <w:pPr>
        <w:pStyle w:val="Bezodstpw"/>
        <w:rPr>
          <w:rFonts w:ascii="Arial" w:hAnsi="Arial" w:cs="Arial"/>
          <w:b/>
          <w:bCs/>
          <w:color w:val="000000"/>
          <w:sz w:val="24"/>
          <w:szCs w:val="24"/>
        </w:rPr>
      </w:pPr>
      <w:r w:rsidRPr="00FC09B8">
        <w:rPr>
          <w:rFonts w:ascii="Arial" w:hAnsi="Arial" w:cs="Arial"/>
          <w:b/>
          <w:bCs/>
          <w:color w:val="000000"/>
          <w:sz w:val="24"/>
          <w:szCs w:val="24"/>
        </w:rPr>
        <w:t xml:space="preserve">7. Zasady ochrony wizerunku dziecka </w:t>
      </w:r>
    </w:p>
    <w:p w14:paraId="09E31D81"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Pracownicy przedszkola uznając prawo dziecka do prywatności i ochrony dóbr osobistych, zapewniają ochronę wizerunku dziecka. </w:t>
      </w:r>
    </w:p>
    <w:p w14:paraId="68EF9289"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Pracownikowi przedszkola nie wolno umożliwiać przedstawicielom mediów utrwalania wizerunku dziecka (filmowanie, fotografowanie) na terenie instytucji bez zgody dyrektora przedszkola i pisemnej zgody opiekuna dziecka. </w:t>
      </w:r>
    </w:p>
    <w:p w14:paraId="49D58635"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Jeżeli wizerunek dziecka stanowi jedynie szczegół całości, takiej jak zgromadzenie, wyjazd zorganizowany, wycieczka, krajobraz, impreza przedszkolna, zgoda opiekunów na utrwalanie wizerunku dziecka nie jest wymagana. </w:t>
      </w:r>
    </w:p>
    <w:p w14:paraId="1F8A836F"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Upublicznienie przez pracownika przedszkola wizerunku dziecka utrwalonego w jakiejkolwiek formie (fotografia, nagranie audio-video) wymaga pisemnej zgody opiekuna dziecka. </w:t>
      </w:r>
    </w:p>
    <w:p w14:paraId="1FE10D8C" w14:textId="77777777" w:rsidR="00FC09B8" w:rsidRPr="00FC09B8" w:rsidRDefault="00FC09B8" w:rsidP="00FC09B8">
      <w:pPr>
        <w:pStyle w:val="Bezodstpw"/>
        <w:rPr>
          <w:rFonts w:ascii="Arial" w:hAnsi="Arial" w:cs="Arial"/>
          <w:b/>
          <w:bCs/>
          <w:color w:val="000000"/>
          <w:sz w:val="24"/>
          <w:szCs w:val="24"/>
        </w:rPr>
      </w:pPr>
    </w:p>
    <w:p w14:paraId="17D16DA2" w14:textId="77777777" w:rsidR="00FC09B8" w:rsidRPr="00FC09B8" w:rsidRDefault="00FC09B8" w:rsidP="00FC09B8">
      <w:pPr>
        <w:pStyle w:val="Bezodstpw"/>
        <w:rPr>
          <w:rFonts w:ascii="Arial" w:hAnsi="Arial" w:cs="Arial"/>
          <w:b/>
          <w:bCs/>
          <w:color w:val="000000"/>
          <w:sz w:val="24"/>
          <w:szCs w:val="24"/>
        </w:rPr>
      </w:pPr>
    </w:p>
    <w:p w14:paraId="5867950D"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b/>
          <w:bCs/>
          <w:color w:val="000000"/>
          <w:sz w:val="24"/>
          <w:szCs w:val="24"/>
        </w:rPr>
        <w:t xml:space="preserve">8. Przepisy końcowe </w:t>
      </w:r>
    </w:p>
    <w:p w14:paraId="18CDEC37" w14:textId="77777777" w:rsidR="00FC09B8" w:rsidRPr="00FC09B8" w:rsidRDefault="00FC09B8" w:rsidP="00FC09B8">
      <w:pPr>
        <w:pStyle w:val="Bezodstpw"/>
        <w:rPr>
          <w:rFonts w:ascii="Arial" w:hAnsi="Arial" w:cs="Arial"/>
          <w:color w:val="000000"/>
          <w:sz w:val="24"/>
          <w:szCs w:val="24"/>
        </w:rPr>
      </w:pPr>
      <w:r w:rsidRPr="00FC09B8">
        <w:rPr>
          <w:rFonts w:ascii="Arial" w:hAnsi="Arial" w:cs="Arial"/>
          <w:color w:val="000000"/>
          <w:sz w:val="24"/>
          <w:szCs w:val="24"/>
        </w:rPr>
        <w:t xml:space="preserve">Procedura wchodzi w życie z dniem jej ogłoszenia. </w:t>
      </w:r>
    </w:p>
    <w:p w14:paraId="2EEBC150" w14:textId="77777777" w:rsidR="00FC09B8" w:rsidRPr="00FC09B8" w:rsidRDefault="00FC09B8" w:rsidP="00FC09B8">
      <w:pPr>
        <w:pStyle w:val="Bezodstpw"/>
        <w:rPr>
          <w:rFonts w:ascii="Arial" w:hAnsi="Arial" w:cs="Arial"/>
          <w:kern w:val="2"/>
          <w:sz w:val="24"/>
          <w:szCs w:val="24"/>
        </w:rPr>
      </w:pPr>
      <w:r w:rsidRPr="00FC09B8">
        <w:rPr>
          <w:rFonts w:ascii="Arial" w:hAnsi="Arial" w:cs="Arial"/>
          <w:sz w:val="24"/>
          <w:szCs w:val="24"/>
        </w:rPr>
        <w:t>Ogłoszenie następuje w sposób dostępny dla pracowników przedszkola, w szczególności poprzez wywieszenie w miejscu ogłoszeń dla pracowników, poprzez przesłanie jej tekstu drogą elektroniczną oraz zamieszczenie na stronie internetowej przedszkola</w:t>
      </w:r>
    </w:p>
    <w:p w14:paraId="2563F0E8" w14:textId="77777777" w:rsidR="00FC09B8" w:rsidRPr="00FC09B8" w:rsidRDefault="00FC09B8" w:rsidP="00FC09B8">
      <w:pPr>
        <w:pStyle w:val="Bezodstpw"/>
        <w:rPr>
          <w:rFonts w:ascii="Arial" w:hAnsi="Arial" w:cs="Arial"/>
          <w:color w:val="000000"/>
        </w:rPr>
      </w:pPr>
    </w:p>
    <w:p w14:paraId="061DBBC4" w14:textId="77777777" w:rsidR="00FC09B8" w:rsidRPr="00FC09B8" w:rsidRDefault="00FC09B8" w:rsidP="00FC09B8">
      <w:pPr>
        <w:pStyle w:val="Bezodstpw"/>
        <w:rPr>
          <w:rFonts w:ascii="Arial" w:hAnsi="Arial" w:cs="Arial"/>
          <w:color w:val="000000"/>
        </w:rPr>
      </w:pPr>
    </w:p>
    <w:p w14:paraId="51C59597" w14:textId="77777777" w:rsidR="00FC09B8" w:rsidRPr="00FC09B8" w:rsidRDefault="00FC09B8" w:rsidP="00FC09B8">
      <w:pPr>
        <w:pStyle w:val="Bezodstpw"/>
        <w:rPr>
          <w:rFonts w:ascii="Arial" w:hAnsi="Arial" w:cs="Arial"/>
          <w:b/>
          <w:color w:val="000000"/>
        </w:rPr>
      </w:pPr>
    </w:p>
    <w:sectPr w:rsidR="00FC09B8" w:rsidRPr="00FC0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69B"/>
    <w:multiLevelType w:val="hybridMultilevel"/>
    <w:tmpl w:val="0BD8A3E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6525FC"/>
    <w:multiLevelType w:val="hybridMultilevel"/>
    <w:tmpl w:val="F6D86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A24EB"/>
    <w:multiLevelType w:val="hybridMultilevel"/>
    <w:tmpl w:val="BE92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24870"/>
    <w:multiLevelType w:val="hybridMultilevel"/>
    <w:tmpl w:val="8ED04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D206F0"/>
    <w:multiLevelType w:val="hybridMultilevel"/>
    <w:tmpl w:val="8CB81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A81BA9"/>
    <w:multiLevelType w:val="hybridMultilevel"/>
    <w:tmpl w:val="20C6A3A2"/>
    <w:lvl w:ilvl="0" w:tplc="0415000F">
      <w:start w:val="1"/>
      <w:numFmt w:val="decimal"/>
      <w:lvlText w:val="%1."/>
      <w:lvlJc w:val="left"/>
      <w:pPr>
        <w:ind w:left="720" w:hanging="360"/>
      </w:pPr>
    </w:lvl>
    <w:lvl w:ilvl="1" w:tplc="BDF293CE">
      <w:start w:val="8"/>
      <w:numFmt w:val="bullet"/>
      <w:lvlText w:val="·"/>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7001C"/>
    <w:multiLevelType w:val="hybridMultilevel"/>
    <w:tmpl w:val="A0FE9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7C783B"/>
    <w:multiLevelType w:val="hybridMultilevel"/>
    <w:tmpl w:val="71DA5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79789A"/>
    <w:multiLevelType w:val="hybridMultilevel"/>
    <w:tmpl w:val="C9B6C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106786"/>
    <w:multiLevelType w:val="hybridMultilevel"/>
    <w:tmpl w:val="AAB67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E05C52"/>
    <w:multiLevelType w:val="hybridMultilevel"/>
    <w:tmpl w:val="3E0CE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EC705DD"/>
    <w:multiLevelType w:val="hybridMultilevel"/>
    <w:tmpl w:val="3E7A5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84227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797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50363">
    <w:abstractNumId w:val="0"/>
  </w:num>
  <w:num w:numId="4" w16cid:durableId="474761049">
    <w:abstractNumId w:val="7"/>
  </w:num>
  <w:num w:numId="5" w16cid:durableId="2011105369">
    <w:abstractNumId w:val="2"/>
  </w:num>
  <w:num w:numId="6" w16cid:durableId="1819373967">
    <w:abstractNumId w:val="5"/>
  </w:num>
  <w:num w:numId="7" w16cid:durableId="498083120">
    <w:abstractNumId w:val="8"/>
  </w:num>
  <w:num w:numId="8" w16cid:durableId="1152912501">
    <w:abstractNumId w:val="1"/>
  </w:num>
  <w:num w:numId="9" w16cid:durableId="1756055204">
    <w:abstractNumId w:val="6"/>
  </w:num>
  <w:num w:numId="10" w16cid:durableId="18354626">
    <w:abstractNumId w:val="11"/>
  </w:num>
  <w:num w:numId="11" w16cid:durableId="1692029856">
    <w:abstractNumId w:val="9"/>
  </w:num>
  <w:num w:numId="12" w16cid:durableId="729354071">
    <w:abstractNumId w:val="4"/>
  </w:num>
  <w:num w:numId="13" w16cid:durableId="339695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B8"/>
    <w:rsid w:val="006E51A5"/>
    <w:rsid w:val="00A95A1E"/>
    <w:rsid w:val="00FC0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998C"/>
  <w15:chartTrackingRefBased/>
  <w15:docId w15:val="{35DAAF64-0671-4144-869A-51E8F106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9B8"/>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09B8"/>
    <w:pPr>
      <w:spacing w:after="0" w:line="240" w:lineRule="auto"/>
    </w:pPr>
    <w:rPr>
      <w:rFonts w:ascii="Calibri" w:eastAsia="Calibri" w:hAnsi="Calibri" w:cs="Times New Roman"/>
      <w:kern w:val="0"/>
      <w14:ligatures w14:val="none"/>
    </w:rPr>
  </w:style>
  <w:style w:type="table" w:styleId="Tabela-Siatka">
    <w:name w:val="Table Grid"/>
    <w:basedOn w:val="Standardowy"/>
    <w:uiPriority w:val="59"/>
    <w:rsid w:val="00FC09B8"/>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C09B8"/>
    <w:rPr>
      <w:b/>
      <w:bCs/>
    </w:rPr>
  </w:style>
  <w:style w:type="character" w:styleId="Hipercze">
    <w:name w:val="Hyperlink"/>
    <w:basedOn w:val="Domylnaczcionkaakapitu"/>
    <w:uiPriority w:val="99"/>
    <w:semiHidden/>
    <w:unhideWhenUsed/>
    <w:rsid w:val="00FC0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p.sejm.gov.pl/isap.nsf/DocDetails.xsp?id=WDU2021000124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2781</Words>
  <Characters>16692</Characters>
  <Application>Microsoft Office Word</Application>
  <DocSecurity>0</DocSecurity>
  <Lines>139</Lines>
  <Paragraphs>38</Paragraphs>
  <ScaleCrop>false</ScaleCrop>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Cechulska</dc:creator>
  <cp:keywords/>
  <dc:description/>
  <cp:lastModifiedBy>Anna Cechulska</cp:lastModifiedBy>
  <cp:revision>2</cp:revision>
  <dcterms:created xsi:type="dcterms:W3CDTF">2023-11-02T12:08:00Z</dcterms:created>
  <dcterms:modified xsi:type="dcterms:W3CDTF">2023-11-02T12:15:00Z</dcterms:modified>
</cp:coreProperties>
</file>