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D1" w:rsidRDefault="009616D1" w:rsidP="00EE05BB">
      <w:pPr>
        <w:pStyle w:val="mojnumer1zal"/>
        <w:numPr>
          <w:ilvl w:val="0"/>
          <w:numId w:val="0"/>
        </w:numPr>
      </w:pPr>
      <w:bookmarkStart w:id="0" w:name="_GoBack"/>
      <w:bookmarkEnd w:id="0"/>
    </w:p>
    <w:p w:rsidR="009616D1" w:rsidRDefault="009616D1" w:rsidP="00EE05BB">
      <w:pPr>
        <w:pStyle w:val="mojnumer1zal"/>
        <w:numPr>
          <w:ilvl w:val="0"/>
          <w:numId w:val="0"/>
        </w:numPr>
        <w:ind w:left="340"/>
      </w:pPr>
    </w:p>
    <w:p w:rsidR="009616D1" w:rsidRDefault="009616D1" w:rsidP="00EE05BB">
      <w:pPr>
        <w:pStyle w:val="mojnumer1zal"/>
        <w:numPr>
          <w:ilvl w:val="0"/>
          <w:numId w:val="0"/>
        </w:numPr>
        <w:ind w:left="340"/>
      </w:pPr>
    </w:p>
    <w:p w:rsidR="009616D1" w:rsidRDefault="009616D1" w:rsidP="00EE05BB">
      <w:pPr>
        <w:pStyle w:val="mojnumer1zal"/>
        <w:numPr>
          <w:ilvl w:val="0"/>
          <w:numId w:val="0"/>
        </w:numPr>
        <w:ind w:left="340"/>
      </w:pPr>
    </w:p>
    <w:p w:rsidR="009616D1" w:rsidRDefault="009616D1" w:rsidP="00EE05BB">
      <w:pPr>
        <w:pStyle w:val="mojnumer1zal"/>
        <w:numPr>
          <w:ilvl w:val="0"/>
          <w:numId w:val="0"/>
        </w:numPr>
        <w:ind w:left="340"/>
      </w:pPr>
    </w:p>
    <w:p w:rsidR="009616D1" w:rsidRDefault="00D042F3" w:rsidP="00EE05BB">
      <w:pPr>
        <w:pStyle w:val="mojnumer1zal"/>
        <w:numPr>
          <w:ilvl w:val="0"/>
          <w:numId w:val="0"/>
        </w:numPr>
        <w:ind w:left="340"/>
      </w:pPr>
      <w:r>
        <w:t>KLAUZULA  INFORMACYJNA obowiązuje od 25.05.2018 r.</w:t>
      </w:r>
    </w:p>
    <w:p w:rsidR="009616D1" w:rsidRDefault="009616D1" w:rsidP="00EE05BB">
      <w:pPr>
        <w:pStyle w:val="mojnumer1zal"/>
        <w:numPr>
          <w:ilvl w:val="0"/>
          <w:numId w:val="0"/>
        </w:numPr>
        <w:ind w:left="340"/>
      </w:pPr>
    </w:p>
    <w:p w:rsidR="009616D1" w:rsidRDefault="00D042F3">
      <w:pPr>
        <w:pStyle w:val="Standard"/>
        <w:tabs>
          <w:tab w:val="left" w:pos="0"/>
          <w:tab w:val="right" w:pos="284"/>
          <w:tab w:val="left" w:pos="360"/>
        </w:tabs>
      </w:pPr>
      <w:r>
        <w:rPr>
          <w:rFonts w:ascii="Times New Roman" w:hAnsi="Times New Roman" w:cs="Times New Roman"/>
          <w:sz w:val="24"/>
          <w:szCs w:val="24"/>
        </w:rPr>
        <w:t xml:space="preserve">Wypełniając obowiązek prawny uregulowany zapisami art. 13 rozporządzenia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</w:rPr>
        <w:t>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Urzęd. Unii Europ. z dnia 04.05.2016 r. L 119/1)</w:t>
      </w:r>
      <w:r>
        <w:rPr>
          <w:rFonts w:ascii="Times New Roman" w:hAnsi="Times New Roman" w:cs="Times New Roman"/>
          <w:bCs/>
          <w:sz w:val="24"/>
          <w:szCs w:val="24"/>
        </w:rPr>
        <w:t>, dalej jako „RODO”, informujemy, iż:</w:t>
      </w:r>
    </w:p>
    <w:p w:rsidR="009616D1" w:rsidRDefault="00D042F3">
      <w:pPr>
        <w:pStyle w:val="mojnumer1zal"/>
        <w:numPr>
          <w:ilvl w:val="0"/>
          <w:numId w:val="12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sz w:val="24"/>
          <w:szCs w:val="24"/>
        </w:rPr>
        <w:t>dane Administratora Danych  i Inspektora Ochrony Dany</w:t>
      </w:r>
      <w:r w:rsidR="00EE05BB">
        <w:rPr>
          <w:rFonts w:ascii="Times New Roman" w:hAnsi="Times New Roman"/>
          <w:sz w:val="24"/>
          <w:szCs w:val="24"/>
        </w:rPr>
        <w:t>ch znajdują się w linku „DLA RODZICÓW</w:t>
      </w:r>
      <w:r>
        <w:rPr>
          <w:rFonts w:ascii="Times New Roman" w:hAnsi="Times New Roman"/>
          <w:sz w:val="24"/>
          <w:szCs w:val="24"/>
        </w:rPr>
        <w:t>”,</w:t>
      </w:r>
    </w:p>
    <w:p w:rsidR="009616D1" w:rsidRDefault="00D042F3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sz w:val="24"/>
          <w:szCs w:val="24"/>
        </w:rPr>
        <w:t>Pana/Pani dane osobowe są przetwarzane w celu należytego udostępniania strony internetowej oraz prawnie uzasadnionemu obowiązkowi wywiązania się z art.5 ust.2 RODO,</w:t>
      </w:r>
    </w:p>
    <w:p w:rsidR="009616D1" w:rsidRDefault="00D042F3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sz w:val="24"/>
          <w:szCs w:val="24"/>
        </w:rPr>
        <w:t>dane osobowe mogą być przekazywane organom państwowym, organom ochrony prawnej (Policja, Prokuratura, Sąd) lub organom samorządu terytorialnego w związku z prowadzonym postępowaniem,</w:t>
      </w:r>
    </w:p>
    <w:p w:rsidR="009616D1" w:rsidRDefault="00D042F3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sz w:val="24"/>
          <w:szCs w:val="24"/>
        </w:rPr>
        <w:t>Pana/Pani dane osobowe nie będą przekazywane do państwa trzeciego ani do organizacji międzynarodowej. Pana/Pani dane osobowe mogą być przekazywane do państw trzecich i organizacji międzynarodowych, które zapewniają odpowiedni stopień ochrony danych osobowych,</w:t>
      </w:r>
    </w:p>
    <w:p w:rsidR="009616D1" w:rsidRDefault="00D042F3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sz w:val="24"/>
          <w:szCs w:val="24"/>
        </w:rPr>
        <w:t>Pana/Pani dane osobowe będą przetwarzane wyłącznie przez okres i w zakresie niezbędnym do realizacji celu przetwarzania,</w:t>
      </w:r>
    </w:p>
    <w:p w:rsidR="009616D1" w:rsidRDefault="00D042F3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przetwarzania,</w:t>
      </w:r>
    </w:p>
    <w:p w:rsidR="009616D1" w:rsidRDefault="00D042F3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sz w:val="24"/>
          <w:szCs w:val="24"/>
        </w:rPr>
        <w:t>ma Pan/Pani prawo wniesienia skargi do Prezesa Urzędu Ochrony Danych Osobowych , ul. Stawki 2, 00-193 Warszawa, tel. 22 531 03 00,</w:t>
      </w:r>
    </w:p>
    <w:p w:rsidR="009616D1" w:rsidRDefault="00D042F3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bCs/>
          <w:sz w:val="24"/>
          <w:szCs w:val="24"/>
        </w:rPr>
        <w:t>podanie przez Pana/Panią danych osobowych jest fakultatywne (dobrowolne), ale konieczne w celu udostępnienia strony internetowej,</w:t>
      </w:r>
    </w:p>
    <w:p w:rsidR="009616D1" w:rsidRDefault="00D042F3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/>
        <w:jc w:val="left"/>
      </w:pPr>
      <w:r>
        <w:rPr>
          <w:rFonts w:ascii="Times New Roman" w:hAnsi="Times New Roman"/>
          <w:bCs/>
          <w:sz w:val="24"/>
          <w:szCs w:val="24"/>
        </w:rPr>
        <w:t>Pana/Pani dane osobowe nie będą podlegały zautomatyzowanym procesom podejmowania decyzji przez Administratora, w tym profilowaniu,</w:t>
      </w:r>
    </w:p>
    <w:p w:rsidR="009616D1" w:rsidRDefault="00D042F3" w:rsidP="00EE05BB">
      <w:pPr>
        <w:pStyle w:val="mojnumer1zal"/>
        <w:numPr>
          <w:ilvl w:val="0"/>
          <w:numId w:val="0"/>
        </w:numPr>
      </w:pPr>
      <w:r>
        <w:t xml:space="preserve"> </w:t>
      </w:r>
    </w:p>
    <w:p w:rsidR="009616D1" w:rsidRDefault="00D042F3">
      <w:pPr>
        <w:pStyle w:val="Standard"/>
        <w:tabs>
          <w:tab w:val="left" w:pos="360"/>
          <w:tab w:val="left" w:pos="739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16D1" w:rsidRDefault="009616D1">
      <w:pPr>
        <w:pStyle w:val="Standard"/>
        <w:tabs>
          <w:tab w:val="left" w:pos="360"/>
          <w:tab w:val="left" w:pos="7395"/>
        </w:tabs>
        <w:spacing w:after="0" w:line="240" w:lineRule="auto"/>
      </w:pPr>
    </w:p>
    <w:sectPr w:rsidR="009616D1"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A8" w:rsidRDefault="00E73BA8">
      <w:pPr>
        <w:spacing w:after="0" w:line="240" w:lineRule="auto"/>
      </w:pPr>
      <w:r>
        <w:separator/>
      </w:r>
    </w:p>
  </w:endnote>
  <w:endnote w:type="continuationSeparator" w:id="0">
    <w:p w:rsidR="00E73BA8" w:rsidRDefault="00E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A8" w:rsidRDefault="00E73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3BA8" w:rsidRDefault="00E7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8"/>
    <w:multiLevelType w:val="multilevel"/>
    <w:tmpl w:val="478E6F2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424AF3"/>
    <w:multiLevelType w:val="multilevel"/>
    <w:tmpl w:val="189A1420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569FD"/>
    <w:multiLevelType w:val="multilevel"/>
    <w:tmpl w:val="CAE079E2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D515F"/>
    <w:multiLevelType w:val="multilevel"/>
    <w:tmpl w:val="EEE42994"/>
    <w:styleLink w:val="WWNum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280F6EEB"/>
    <w:multiLevelType w:val="multilevel"/>
    <w:tmpl w:val="E2E4072A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9442DE"/>
    <w:multiLevelType w:val="multilevel"/>
    <w:tmpl w:val="1C66BEE2"/>
    <w:styleLink w:val="Outline"/>
    <w:lvl w:ilvl="0">
      <w:start w:val="1"/>
      <w:numFmt w:val="decimal"/>
      <w:pStyle w:val="mojnumer1zal"/>
      <w:lvlText w:val="%1)"/>
      <w:lvlJc w:val="left"/>
      <w:pPr>
        <w:ind w:left="340" w:hanging="34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3ED938DE"/>
    <w:multiLevelType w:val="multilevel"/>
    <w:tmpl w:val="C21EA51E"/>
    <w:styleLink w:val="WWNum9"/>
    <w:lvl w:ilvl="0">
      <w:start w:val="1"/>
      <w:numFmt w:val="upperLetter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4A945F79"/>
    <w:multiLevelType w:val="multilevel"/>
    <w:tmpl w:val="DA1ABA6E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A50FA"/>
    <w:multiLevelType w:val="multilevel"/>
    <w:tmpl w:val="AE489F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EBE0825"/>
    <w:multiLevelType w:val="multilevel"/>
    <w:tmpl w:val="57FA871E"/>
    <w:styleLink w:val="WWNum2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5EE1392E"/>
    <w:multiLevelType w:val="multilevel"/>
    <w:tmpl w:val="D3E8F100"/>
    <w:styleLink w:val="WWNum5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1"/>
    <w:rsid w:val="009616D1"/>
    <w:rsid w:val="009758EC"/>
    <w:rsid w:val="00BB2DB6"/>
    <w:rsid w:val="00D042F3"/>
    <w:rsid w:val="00E73BA8"/>
    <w:rsid w:val="00E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687A2-A39C-4373-9A82-08288F58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jc w:val="both"/>
      <w:outlineLvl w:val="0"/>
    </w:pPr>
    <w:rPr>
      <w:rFonts w:eastAsia="Times New Roman" w:cs="Times New Roman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Magdalena Wolska</cp:lastModifiedBy>
  <cp:revision>2</cp:revision>
  <cp:lastPrinted>2018-05-13T09:35:00Z</cp:lastPrinted>
  <dcterms:created xsi:type="dcterms:W3CDTF">2018-05-27T20:47:00Z</dcterms:created>
  <dcterms:modified xsi:type="dcterms:W3CDTF">2018-05-27T20:47:00Z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